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1365"/>
        <w:tblW w:w="9946" w:type="dxa"/>
        <w:tblInd w:w="0" w:type="dxa"/>
        <w:tblLook w:val="04A0" w:firstRow="1" w:lastRow="0" w:firstColumn="1" w:lastColumn="0" w:noHBand="0" w:noVBand="1"/>
      </w:tblPr>
      <w:tblGrid>
        <w:gridCol w:w="1900"/>
        <w:gridCol w:w="2413"/>
        <w:gridCol w:w="1356"/>
        <w:gridCol w:w="1463"/>
        <w:gridCol w:w="2814"/>
      </w:tblGrid>
      <w:tr w:rsidR="004469A1" w:rsidTr="004469A1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A1" w:rsidRDefault="004469A1" w:rsidP="004469A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A1" w:rsidRDefault="004469A1" w:rsidP="004469A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A1" w:rsidRDefault="004469A1" w:rsidP="004469A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A1" w:rsidRDefault="004469A1" w:rsidP="004469A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A1" w:rsidRDefault="004469A1" w:rsidP="004469A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469A1" w:rsidTr="004469A1"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31.10.2016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по русскому языку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Пальянова О.В.</w:t>
            </w:r>
          </w:p>
        </w:tc>
      </w:tr>
      <w:tr w:rsidR="004469A1" w:rsidTr="004469A1">
        <w:tc>
          <w:tcPr>
            <w:tcW w:w="1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01.11.2016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Библиотечный час «Словари раскрывают тайны»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1-7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Сафрыгина Н.Г.</w:t>
            </w:r>
          </w:p>
        </w:tc>
      </w:tr>
      <w:tr w:rsidR="004469A1" w:rsidTr="004469A1">
        <w:tc>
          <w:tcPr>
            <w:tcW w:w="1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олимпиаде по истории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4469A1">
              <w:rPr>
                <w:sz w:val="20"/>
                <w:szCs w:val="20"/>
                <w:lang w:eastAsia="en-US"/>
              </w:rPr>
              <w:t>девочки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Зенкина А.О.</w:t>
            </w:r>
          </w:p>
        </w:tc>
      </w:tr>
      <w:tr w:rsidR="004469A1" w:rsidTr="004469A1">
        <w:tc>
          <w:tcPr>
            <w:tcW w:w="1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02.11.2016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«Сто добрых дел»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Засорина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Г.Н.</w:t>
            </w:r>
          </w:p>
        </w:tc>
      </w:tr>
      <w:tr w:rsidR="004469A1" w:rsidTr="004469A1">
        <w:tc>
          <w:tcPr>
            <w:tcW w:w="1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по обществознанию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4469A1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4469A1">
              <w:rPr>
                <w:sz w:val="20"/>
                <w:szCs w:val="20"/>
                <w:lang w:eastAsia="en-US"/>
              </w:rPr>
              <w:t>Деренко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</w:t>
            </w:r>
            <w:r w:rsidRPr="004469A1">
              <w:rPr>
                <w:sz w:val="20"/>
                <w:szCs w:val="20"/>
                <w:lang w:eastAsia="en-US"/>
              </w:rPr>
              <w:t>.)</w:t>
            </w:r>
            <w:r w:rsidRPr="004469A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Зенкина А.О.</w:t>
            </w:r>
          </w:p>
        </w:tc>
      </w:tr>
      <w:tr w:rsidR="004469A1" w:rsidTr="004469A1">
        <w:tc>
          <w:tcPr>
            <w:tcW w:w="1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03.11.2016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по математике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А.Н.</w:t>
            </w:r>
          </w:p>
        </w:tc>
      </w:tr>
      <w:tr w:rsidR="004469A1" w:rsidTr="004469A1">
        <w:tc>
          <w:tcPr>
            <w:tcW w:w="1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«Магия кулинарии»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6-9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A1" w:rsidRDefault="004469A1" w:rsidP="004469A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А.Н.</w:t>
            </w:r>
          </w:p>
        </w:tc>
      </w:tr>
    </w:tbl>
    <w:p w:rsidR="003E019A" w:rsidRPr="004469A1" w:rsidRDefault="004469A1" w:rsidP="004469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9A1">
        <w:rPr>
          <w:rFonts w:ascii="Times New Roman" w:hAnsi="Times New Roman" w:cs="Times New Roman"/>
          <w:b/>
          <w:sz w:val="32"/>
          <w:szCs w:val="32"/>
        </w:rPr>
        <w:t>ГРАФИК РАБОТЫ В ОС</w:t>
      </w:r>
      <w:bookmarkStart w:id="0" w:name="_GoBack"/>
      <w:bookmarkEnd w:id="0"/>
      <w:r w:rsidRPr="004469A1">
        <w:rPr>
          <w:rFonts w:ascii="Times New Roman" w:hAnsi="Times New Roman" w:cs="Times New Roman"/>
          <w:b/>
          <w:sz w:val="32"/>
          <w:szCs w:val="32"/>
        </w:rPr>
        <w:t>ЕННИЕ КАНИКУЛЫ</w:t>
      </w:r>
    </w:p>
    <w:sectPr w:rsidR="003E019A" w:rsidRPr="0044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0"/>
    <w:rsid w:val="003E019A"/>
    <w:rsid w:val="004469A1"/>
    <w:rsid w:val="009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0DD2-3B34-4A66-A135-6467048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69A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469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4469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2016-10-31T06:23:00Z</dcterms:created>
  <dcterms:modified xsi:type="dcterms:W3CDTF">2016-10-31T06:25:00Z</dcterms:modified>
</cp:coreProperties>
</file>