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12" w:rsidRDefault="003A2485" w:rsidP="00451D5E">
      <w:pPr>
        <w:jc w:val="center"/>
        <w:rPr>
          <w:b/>
          <w:sz w:val="40"/>
          <w:szCs w:val="40"/>
        </w:rPr>
      </w:pPr>
      <w:r w:rsidRPr="00451D5E">
        <w:rPr>
          <w:b/>
          <w:sz w:val="40"/>
          <w:szCs w:val="40"/>
        </w:rPr>
        <w:t xml:space="preserve">СХЕМА  перевода общего балла </w:t>
      </w:r>
      <w:r w:rsidRPr="00451D5E">
        <w:rPr>
          <w:b/>
          <w:sz w:val="40"/>
          <w:szCs w:val="40"/>
        </w:rPr>
        <w:br/>
        <w:t xml:space="preserve">в 5-балльную шкалу отметок </w:t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Pr="00451D5E">
        <w:rPr>
          <w:b/>
          <w:vanish/>
          <w:sz w:val="40"/>
          <w:szCs w:val="40"/>
        </w:rPr>
        <w:pgNum/>
      </w:r>
      <w:r w:rsidR="00451D5E" w:rsidRPr="00451D5E">
        <w:rPr>
          <w:b/>
          <w:sz w:val="40"/>
          <w:szCs w:val="40"/>
        </w:rPr>
        <w:t>по русскому языку</w:t>
      </w:r>
    </w:p>
    <w:tbl>
      <w:tblPr>
        <w:tblW w:w="14000" w:type="dxa"/>
        <w:tblCellMar>
          <w:left w:w="0" w:type="dxa"/>
          <w:right w:w="0" w:type="dxa"/>
        </w:tblCellMar>
        <w:tblLook w:val="04A0"/>
      </w:tblPr>
      <w:tblGrid>
        <w:gridCol w:w="3480"/>
        <w:gridCol w:w="1940"/>
        <w:gridCol w:w="2060"/>
        <w:gridCol w:w="3160"/>
        <w:gridCol w:w="3360"/>
      </w:tblGrid>
      <w:tr w:rsidR="00451D5E" w:rsidRPr="00451D5E" w:rsidTr="00451D5E">
        <w:trPr>
          <w:trHeight w:val="1799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831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Century Gothic" w:eastAsia="Times New Roman" w:hAnsi="Century Gothic" w:cs="Arial"/>
                <w:color w:val="000000"/>
                <w:kern w:val="24"/>
                <w:sz w:val="40"/>
                <w:szCs w:val="40"/>
                <w:lang w:eastAsia="ru-RU"/>
              </w:rPr>
              <w:t xml:space="preserve">Отметка по 5-балльной шкале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831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Century Gothic" w:eastAsia="Times New Roman" w:hAnsi="Century Gothic" w:cs="Arial"/>
                <w:color w:val="C00000"/>
                <w:kern w:val="24"/>
                <w:sz w:val="80"/>
                <w:szCs w:val="80"/>
                <w:lang w:eastAsia="ru-RU"/>
              </w:rPr>
              <w:t xml:space="preserve">«2»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831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Century Gothic" w:eastAsia="Times New Roman" w:hAnsi="Century Gothic" w:cs="Arial"/>
                <w:color w:val="C00000"/>
                <w:kern w:val="24"/>
                <w:sz w:val="80"/>
                <w:szCs w:val="80"/>
                <w:lang w:eastAsia="ru-RU"/>
              </w:rPr>
              <w:t xml:space="preserve">«3» 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831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Century Gothic" w:eastAsia="Times New Roman" w:hAnsi="Century Gothic" w:cs="Arial"/>
                <w:color w:val="C00000"/>
                <w:kern w:val="24"/>
                <w:sz w:val="80"/>
                <w:szCs w:val="80"/>
                <w:lang w:eastAsia="ru-RU"/>
              </w:rPr>
              <w:t xml:space="preserve">«4» 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831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Century Gothic" w:eastAsia="Times New Roman" w:hAnsi="Century Gothic" w:cs="Arial"/>
                <w:color w:val="C00000"/>
                <w:kern w:val="24"/>
                <w:sz w:val="80"/>
                <w:szCs w:val="80"/>
                <w:lang w:eastAsia="ru-RU"/>
              </w:rPr>
              <w:t xml:space="preserve">«5» </w:t>
            </w:r>
          </w:p>
        </w:tc>
      </w:tr>
      <w:tr w:rsidR="00451D5E" w:rsidRPr="00451D5E" w:rsidTr="00451D5E">
        <w:trPr>
          <w:trHeight w:val="5299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Century Gothic" w:eastAsia="Times New Roman" w:hAnsi="Century Gothic" w:cs="Arial"/>
                <w:color w:val="000000"/>
                <w:kern w:val="24"/>
                <w:sz w:val="48"/>
                <w:szCs w:val="48"/>
                <w:lang w:eastAsia="ru-RU"/>
              </w:rPr>
              <w:t xml:space="preserve">Первичный балл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Century Gothic" w:eastAsia="Times New Roman" w:hAnsi="Century Gothic" w:cs="Arial"/>
                <w:color w:val="000000"/>
                <w:kern w:val="24"/>
                <w:sz w:val="48"/>
                <w:szCs w:val="48"/>
                <w:lang w:eastAsia="ru-RU"/>
              </w:rPr>
              <w:t xml:space="preserve">0-14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Century Gothic" w:eastAsia="Times New Roman" w:hAnsi="Century Gothic" w:cs="Arial"/>
                <w:color w:val="000000"/>
                <w:kern w:val="24"/>
                <w:sz w:val="48"/>
                <w:szCs w:val="48"/>
                <w:lang w:eastAsia="ru-RU"/>
              </w:rPr>
              <w:t xml:space="preserve">15-24 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eastAsia="ru-RU"/>
              </w:rPr>
              <w:t>25-33,</w:t>
            </w:r>
          </w:p>
          <w:p w:rsidR="00451D5E" w:rsidRPr="00451D5E" w:rsidRDefault="00451D5E" w:rsidP="0045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eastAsia="ru-RU"/>
              </w:rPr>
              <w:t xml:space="preserve">Из них </w:t>
            </w:r>
          </w:p>
          <w:p w:rsidR="00451D5E" w:rsidRPr="00451D5E" w:rsidRDefault="00451D5E" w:rsidP="0045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Century Gothic" w:eastAsia="Times New Roman" w:hAnsi="Century Gothic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 xml:space="preserve">НЕ МЕНЕЕ 4  </w:t>
            </w:r>
            <w:r w:rsidRPr="00451D5E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eastAsia="ru-RU"/>
              </w:rPr>
              <w:t xml:space="preserve">по критериям ГК1-ГК4. Если по критериям ГК1-ГК4 </w:t>
            </w:r>
            <w:r w:rsidRPr="00451D5E">
              <w:rPr>
                <w:rFonts w:ascii="Century Gothic" w:eastAsia="Times New Roman" w:hAnsi="Century Gothic" w:cs="Arial"/>
                <w:color w:val="4E422C"/>
                <w:kern w:val="24"/>
                <w:sz w:val="36"/>
                <w:szCs w:val="36"/>
                <w:lang w:eastAsia="ru-RU"/>
              </w:rPr>
              <w:t xml:space="preserve">учащийся набрал менее 4 баллов, выставляется отметка </w:t>
            </w:r>
            <w:r w:rsidRPr="00451D5E">
              <w:rPr>
                <w:rFonts w:ascii="Century Gothic" w:eastAsia="Times New Roman" w:hAnsi="Century Gothic" w:cs="Arial"/>
                <w:color w:val="990000"/>
                <w:kern w:val="24"/>
                <w:sz w:val="36"/>
                <w:szCs w:val="36"/>
                <w:lang w:eastAsia="ru-RU"/>
              </w:rPr>
              <w:t xml:space="preserve">«3» 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eastAsia="ru-RU"/>
              </w:rPr>
              <w:t>34-39</w:t>
            </w:r>
          </w:p>
          <w:p w:rsidR="00451D5E" w:rsidRPr="00451D5E" w:rsidRDefault="00451D5E" w:rsidP="0045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eastAsia="ru-RU"/>
              </w:rPr>
              <w:t>Из них</w:t>
            </w:r>
          </w:p>
          <w:p w:rsidR="00451D5E" w:rsidRPr="00451D5E" w:rsidRDefault="00451D5E" w:rsidP="0045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  <w:r w:rsidRPr="00451D5E">
              <w:rPr>
                <w:rFonts w:ascii="Century Gothic" w:eastAsia="Times New Roman" w:hAnsi="Century Gothic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НЕ МЕНЕЕ 6</w:t>
            </w:r>
            <w:r w:rsidRPr="00451D5E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eastAsia="ru-RU"/>
              </w:rPr>
              <w:t xml:space="preserve">  по критериям ГК1-ГК4. Если по критериям ГК1-ГК4 </w:t>
            </w:r>
            <w:r w:rsidRPr="00451D5E">
              <w:rPr>
                <w:rFonts w:ascii="Century Gothic" w:eastAsia="Times New Roman" w:hAnsi="Century Gothic" w:cs="Arial"/>
                <w:color w:val="4E422C"/>
                <w:kern w:val="24"/>
                <w:sz w:val="36"/>
                <w:szCs w:val="36"/>
                <w:lang w:eastAsia="ru-RU"/>
              </w:rPr>
              <w:t xml:space="preserve">учащийся набрал менее 6 баллов, выставляется отметка </w:t>
            </w:r>
            <w:r w:rsidRPr="00451D5E">
              <w:rPr>
                <w:rFonts w:ascii="Century Gothic" w:eastAsia="Times New Roman" w:hAnsi="Century Gothic" w:cs="Arial"/>
                <w:color w:val="990000"/>
                <w:kern w:val="24"/>
                <w:sz w:val="36"/>
                <w:szCs w:val="36"/>
                <w:lang w:eastAsia="ru-RU"/>
              </w:rPr>
              <w:t xml:space="preserve">«4» </w:t>
            </w:r>
          </w:p>
        </w:tc>
      </w:tr>
    </w:tbl>
    <w:p w:rsidR="00451D5E" w:rsidRDefault="00451D5E" w:rsidP="00451D5E">
      <w:pPr>
        <w:jc w:val="center"/>
        <w:rPr>
          <w:b/>
          <w:sz w:val="40"/>
          <w:szCs w:val="40"/>
        </w:rPr>
      </w:pPr>
    </w:p>
    <w:p w:rsidR="00451D5E" w:rsidRDefault="00451D5E" w:rsidP="00451D5E">
      <w:pPr>
        <w:jc w:val="center"/>
        <w:rPr>
          <w:b/>
          <w:i/>
          <w:iCs/>
          <w:sz w:val="40"/>
          <w:szCs w:val="40"/>
        </w:rPr>
      </w:pPr>
      <w:r w:rsidRPr="00451D5E">
        <w:rPr>
          <w:b/>
          <w:i/>
          <w:iCs/>
          <w:sz w:val="40"/>
          <w:szCs w:val="40"/>
        </w:rPr>
        <w:lastRenderedPageBreak/>
        <w:t xml:space="preserve">СХЕМА  перевода общего балла </w:t>
      </w:r>
      <w:r w:rsidRPr="00451D5E">
        <w:rPr>
          <w:b/>
          <w:i/>
          <w:iCs/>
          <w:sz w:val="40"/>
          <w:szCs w:val="40"/>
        </w:rPr>
        <w:br/>
        <w:t>в 5-балльную шкалу отметок</w:t>
      </w:r>
      <w:r w:rsidR="00EF2132">
        <w:rPr>
          <w:b/>
          <w:i/>
          <w:iCs/>
          <w:sz w:val="40"/>
          <w:szCs w:val="40"/>
        </w:rPr>
        <w:t xml:space="preserve"> по математике</w:t>
      </w:r>
      <w:r w:rsidRPr="00451D5E">
        <w:rPr>
          <w:b/>
          <w:i/>
          <w:iCs/>
          <w:sz w:val="40"/>
          <w:szCs w:val="40"/>
        </w:rPr>
        <w:t xml:space="preserve"> (2016г.)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5540"/>
        <w:gridCol w:w="1780"/>
        <w:gridCol w:w="740"/>
        <w:gridCol w:w="1040"/>
        <w:gridCol w:w="980"/>
        <w:gridCol w:w="1760"/>
        <w:gridCol w:w="640"/>
        <w:gridCol w:w="1920"/>
      </w:tblGrid>
      <w:tr w:rsidR="00451D5E" w:rsidRPr="00451D5E" w:rsidTr="00451D5E">
        <w:trPr>
          <w:trHeight w:val="1105"/>
        </w:trPr>
        <w:tc>
          <w:tcPr>
            <w:tcW w:w="14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 xml:space="preserve">Шкала перерасчета  суммарного балла за выполнение экзаменационной работы </w:t>
            </w:r>
          </w:p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FF0000"/>
                <w:kern w:val="24"/>
                <w:sz w:val="40"/>
                <w:szCs w:val="40"/>
                <w:lang w:eastAsia="ru-RU"/>
              </w:rPr>
              <w:t>в целом в отметку по математике</w:t>
            </w:r>
          </w:p>
        </w:tc>
      </w:tr>
      <w:tr w:rsidR="00451D5E" w:rsidRPr="00451D5E" w:rsidTr="00451D5E">
        <w:trPr>
          <w:trHeight w:val="1008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Отметка по пятибалльной шкале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«2»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«3»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«4»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«5»</w:t>
            </w:r>
          </w:p>
        </w:tc>
      </w:tr>
      <w:tr w:rsidR="00451D5E" w:rsidRPr="00451D5E" w:rsidTr="00451D5E">
        <w:trPr>
          <w:trHeight w:val="1008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Суммарный балл за работу в целом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0-7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8-14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15-21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22-32</w:t>
            </w:r>
          </w:p>
        </w:tc>
      </w:tr>
      <w:tr w:rsidR="00451D5E" w:rsidRPr="00451D5E" w:rsidTr="00451D5E">
        <w:trPr>
          <w:trHeight w:val="1105"/>
        </w:trPr>
        <w:tc>
          <w:tcPr>
            <w:tcW w:w="14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Times New Roman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 xml:space="preserve">Шкала пересчета суммарного балла за выполнение  заданий, относящихся к разделу «Алгебра» в отметку  </w:t>
            </w:r>
            <w:r w:rsidRPr="00451D5E">
              <w:rPr>
                <w:rFonts w:ascii="Monotype Corsiva" w:eastAsia="Times New Roman" w:hAnsi="Monotype Corsiva" w:cs="Times New Roman"/>
                <w:b/>
                <w:bCs/>
                <w:color w:val="FF0000"/>
                <w:kern w:val="24"/>
                <w:sz w:val="40"/>
                <w:szCs w:val="40"/>
                <w:lang w:eastAsia="ru-RU"/>
              </w:rPr>
              <w:t>по алгебре</w:t>
            </w:r>
          </w:p>
        </w:tc>
      </w:tr>
      <w:tr w:rsidR="00451D5E" w:rsidRPr="00451D5E" w:rsidTr="00451D5E">
        <w:trPr>
          <w:trHeight w:val="1008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Отметка по пятибалльной шкале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«2»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«3»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«4»</w:t>
            </w:r>
          </w:p>
        </w:tc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«5»</w:t>
            </w:r>
          </w:p>
        </w:tc>
      </w:tr>
      <w:tr w:rsidR="00451D5E" w:rsidRPr="00451D5E" w:rsidTr="00451D5E">
        <w:trPr>
          <w:trHeight w:val="1008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Суммарный балл по алгебраическим заданиям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0-4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5-10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11-15</w:t>
            </w:r>
          </w:p>
        </w:tc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16-20</w:t>
            </w:r>
          </w:p>
        </w:tc>
      </w:tr>
      <w:tr w:rsidR="00451D5E" w:rsidRPr="00451D5E" w:rsidTr="00451D5E">
        <w:trPr>
          <w:trHeight w:val="1105"/>
        </w:trPr>
        <w:tc>
          <w:tcPr>
            <w:tcW w:w="14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Times New Roman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 xml:space="preserve">Шкала пересчета суммарного балла за выполнение  заданий, относящихся к разделу «Геометрия» в отметку </w:t>
            </w:r>
            <w:r w:rsidRPr="00451D5E">
              <w:rPr>
                <w:rFonts w:ascii="Monotype Corsiva" w:eastAsia="Times New Roman" w:hAnsi="Monotype Corsiva" w:cs="Times New Roman"/>
                <w:b/>
                <w:bCs/>
                <w:color w:val="FF0000"/>
                <w:kern w:val="24"/>
                <w:sz w:val="40"/>
                <w:szCs w:val="40"/>
                <w:lang w:eastAsia="ru-RU"/>
              </w:rPr>
              <w:t>по геометрии</w:t>
            </w:r>
            <w:r w:rsidRPr="00451D5E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40"/>
                <w:szCs w:val="40"/>
                <w:lang w:eastAsia="ru-RU"/>
              </w:rPr>
              <w:t xml:space="preserve"> </w:t>
            </w:r>
          </w:p>
        </w:tc>
      </w:tr>
      <w:tr w:rsidR="00451D5E" w:rsidRPr="00451D5E" w:rsidTr="00451D5E">
        <w:trPr>
          <w:trHeight w:val="1008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lastRenderedPageBreak/>
              <w:t>Отметка по пятибалльной шкале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«2»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«3»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«4»</w:t>
            </w:r>
          </w:p>
        </w:tc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«5»</w:t>
            </w:r>
          </w:p>
        </w:tc>
      </w:tr>
      <w:tr w:rsidR="00451D5E" w:rsidRPr="00451D5E" w:rsidTr="00451D5E">
        <w:trPr>
          <w:trHeight w:val="1168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Суммарный балл по геометрическим заданиям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0-2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3-4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5-7</w:t>
            </w:r>
          </w:p>
        </w:tc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D5E" w:rsidRPr="00451D5E" w:rsidRDefault="00451D5E" w:rsidP="00451D5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51D5E">
              <w:rPr>
                <w:rFonts w:ascii="Monotype Corsiva" w:eastAsia="Times New Roman" w:hAnsi="Monotype Corsiva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8-12</w:t>
            </w:r>
          </w:p>
        </w:tc>
      </w:tr>
    </w:tbl>
    <w:p w:rsidR="00451D5E" w:rsidRPr="00451D5E" w:rsidRDefault="00451D5E" w:rsidP="00451D5E">
      <w:pPr>
        <w:jc w:val="center"/>
        <w:rPr>
          <w:b/>
          <w:sz w:val="40"/>
          <w:szCs w:val="40"/>
        </w:rPr>
      </w:pPr>
    </w:p>
    <w:sectPr w:rsidR="00451D5E" w:rsidRPr="00451D5E" w:rsidSect="00451D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2485"/>
    <w:rsid w:val="002978C1"/>
    <w:rsid w:val="003A2485"/>
    <w:rsid w:val="00451D5E"/>
    <w:rsid w:val="00731E5C"/>
    <w:rsid w:val="00787C35"/>
    <w:rsid w:val="00D001D1"/>
    <w:rsid w:val="00E70B12"/>
    <w:rsid w:val="00EF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Windows User</cp:lastModifiedBy>
  <cp:revision>3</cp:revision>
  <dcterms:created xsi:type="dcterms:W3CDTF">2016-03-25T09:54:00Z</dcterms:created>
  <dcterms:modified xsi:type="dcterms:W3CDTF">2016-05-15T18:30:00Z</dcterms:modified>
</cp:coreProperties>
</file>