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3E" w:rsidRPr="007E743E" w:rsidRDefault="007E743E" w:rsidP="007E7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E743E" w:rsidRPr="007E743E" w:rsidRDefault="007E743E" w:rsidP="007E7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Шишкинская средняя общеобразовательная школа</w:t>
      </w:r>
    </w:p>
    <w:p w:rsidR="007E743E" w:rsidRPr="007E743E" w:rsidRDefault="007E743E" w:rsidP="007E7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7E743E" w:rsidRPr="007E743E" w:rsidRDefault="007E743E" w:rsidP="007E743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5353"/>
        <w:gridCol w:w="4820"/>
        <w:gridCol w:w="4536"/>
      </w:tblGrid>
      <w:tr w:rsidR="0027634F" w:rsidRPr="007E743E" w:rsidTr="0027634F">
        <w:tc>
          <w:tcPr>
            <w:tcW w:w="5353" w:type="dxa"/>
          </w:tcPr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на заседании ШМС</w:t>
            </w:r>
          </w:p>
          <w:p w:rsidR="0027634F" w:rsidRPr="00866B18" w:rsidRDefault="0027634F" w:rsidP="00331C4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Протокол № 1 от 3</w:t>
            </w:r>
            <w:r w:rsidR="00331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</w:tcPr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с зам. директора по УВР</w:t>
            </w:r>
          </w:p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__________/ </w:t>
            </w:r>
            <w:r w:rsidRPr="00F43749">
              <w:rPr>
                <w:rFonts w:ascii="Times New Roman" w:hAnsi="Times New Roman" w:cs="Times New Roman"/>
                <w:sz w:val="24"/>
                <w:szCs w:val="24"/>
              </w:rPr>
              <w:t>В.С.Кроо</w:t>
            </w:r>
          </w:p>
          <w:p w:rsidR="0027634F" w:rsidRPr="00866B18" w:rsidRDefault="0027634F" w:rsidP="00331C4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</w:tcPr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27634F" w:rsidRPr="00866B18" w:rsidRDefault="0027634F" w:rsidP="0027634F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 МАОУ Шишкинская СОШ __________/О.Ю.Кузнецова </w:t>
            </w:r>
          </w:p>
          <w:p w:rsidR="0027634F" w:rsidRPr="00866B18" w:rsidRDefault="0027634F" w:rsidP="00331C4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331C42" w:rsidRPr="00331C42">
              <w:rPr>
                <w:rFonts w:ascii="Times New Roman" w:hAnsi="Times New Roman" w:cs="Times New Roman"/>
                <w:sz w:val="24"/>
                <w:szCs w:val="24"/>
              </w:rPr>
              <w:t>45-од</w:t>
            </w:r>
            <w:r w:rsidRPr="00331C42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331C42" w:rsidRPr="00331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1C4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53" w:type="dxa"/>
            <w:shd w:val="clear" w:color="auto" w:fill="auto"/>
          </w:tcPr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учителей начальных классов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№________от______________________  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/Засорина Г.Н/                              </w:t>
            </w:r>
          </w:p>
        </w:tc>
        <w:tc>
          <w:tcPr>
            <w:tcW w:w="4820" w:type="dxa"/>
            <w:shd w:val="clear" w:color="auto" w:fill="auto"/>
          </w:tcPr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 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зам.директора по УВР   ______________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/Кроо В.С./              </w:t>
            </w:r>
          </w:p>
        </w:tc>
        <w:tc>
          <w:tcPr>
            <w:tcW w:w="4536" w:type="dxa"/>
            <w:shd w:val="clear" w:color="auto" w:fill="auto"/>
          </w:tcPr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УТВЕРЖДЕНО 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_____________№_______</w:t>
            </w:r>
          </w:p>
          <w:p w:rsidR="0027634F" w:rsidRPr="007E743E" w:rsidRDefault="0027634F" w:rsidP="002763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34F" w:rsidRPr="007E743E" w:rsidRDefault="0027634F" w:rsidP="00276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43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___________________/Плесовских И.Г./</w:t>
            </w:r>
          </w:p>
        </w:tc>
      </w:tr>
    </w:tbl>
    <w:p w:rsidR="007E743E" w:rsidRPr="007E743E" w:rsidRDefault="007E743E" w:rsidP="007E743E">
      <w:pPr>
        <w:rPr>
          <w:rFonts w:ascii="Times New Roman" w:hAnsi="Times New Roman" w:cs="Times New Roman"/>
          <w:sz w:val="24"/>
          <w:szCs w:val="24"/>
        </w:rPr>
      </w:pPr>
    </w:p>
    <w:p w:rsidR="007E743E" w:rsidRPr="007E743E" w:rsidRDefault="007E743E" w:rsidP="007E7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E743E" w:rsidRPr="007E743E" w:rsidRDefault="007E743E" w:rsidP="007E7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по учебному предмету «Изобразительное искусство»</w:t>
      </w:r>
      <w:r w:rsidR="00570DF5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7E743E" w:rsidRPr="007E743E" w:rsidRDefault="007E743E" w:rsidP="007E7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3E">
        <w:rPr>
          <w:rFonts w:ascii="Times New Roman" w:hAnsi="Times New Roman" w:cs="Times New Roman"/>
          <w:b/>
          <w:sz w:val="24"/>
          <w:szCs w:val="24"/>
        </w:rPr>
        <w:t>на 20</w:t>
      </w:r>
      <w:r w:rsidR="00570DF5">
        <w:rPr>
          <w:rFonts w:ascii="Times New Roman" w:hAnsi="Times New Roman" w:cs="Times New Roman"/>
          <w:b/>
          <w:sz w:val="24"/>
          <w:szCs w:val="24"/>
        </w:rPr>
        <w:t>21</w:t>
      </w:r>
      <w:r w:rsidRPr="007E743E">
        <w:rPr>
          <w:rFonts w:ascii="Times New Roman" w:hAnsi="Times New Roman" w:cs="Times New Roman"/>
          <w:b/>
          <w:sz w:val="24"/>
          <w:szCs w:val="24"/>
        </w:rPr>
        <w:t>-202</w:t>
      </w:r>
      <w:r w:rsidR="00DA676F">
        <w:rPr>
          <w:rFonts w:ascii="Times New Roman" w:hAnsi="Times New Roman" w:cs="Times New Roman"/>
          <w:b/>
          <w:sz w:val="24"/>
          <w:szCs w:val="24"/>
        </w:rPr>
        <w:t>2</w:t>
      </w:r>
      <w:r w:rsidRPr="007E743E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E743E" w:rsidRDefault="007E743E" w:rsidP="007E743E">
      <w:pPr>
        <w:rPr>
          <w:rFonts w:ascii="Times New Roman" w:hAnsi="Times New Roman" w:cs="Times New Roman"/>
          <w:b/>
          <w:sz w:val="24"/>
          <w:szCs w:val="24"/>
        </w:rPr>
      </w:pPr>
    </w:p>
    <w:p w:rsidR="007E743E" w:rsidRPr="007E743E" w:rsidRDefault="007E743E" w:rsidP="007E743E">
      <w:pPr>
        <w:rPr>
          <w:rFonts w:ascii="Times New Roman" w:hAnsi="Times New Roman" w:cs="Times New Roman"/>
          <w:b/>
          <w:sz w:val="24"/>
          <w:szCs w:val="24"/>
        </w:rPr>
      </w:pPr>
    </w:p>
    <w:p w:rsidR="0027634F" w:rsidRPr="00866B18" w:rsidRDefault="0027634F" w:rsidP="0027634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составила</w:t>
      </w:r>
      <w:r w:rsidRPr="00866B18">
        <w:rPr>
          <w:rFonts w:ascii="Times New Roman" w:hAnsi="Times New Roman" w:cs="Times New Roman"/>
          <w:sz w:val="24"/>
          <w:szCs w:val="24"/>
        </w:rPr>
        <w:t>:</w:t>
      </w:r>
    </w:p>
    <w:p w:rsidR="0027634F" w:rsidRPr="00F43749" w:rsidRDefault="0027634F" w:rsidP="0027634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 xml:space="preserve">Засорина Г.Н., </w:t>
      </w:r>
    </w:p>
    <w:p w:rsidR="0027634F" w:rsidRPr="00F43749" w:rsidRDefault="0027634F" w:rsidP="0027634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F437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634F" w:rsidRPr="00866B18" w:rsidRDefault="0027634F" w:rsidP="0027634F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27634F" w:rsidRDefault="0027634F" w:rsidP="007E7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3E" w:rsidRPr="007E743E" w:rsidRDefault="007E743E" w:rsidP="007E7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43E">
        <w:rPr>
          <w:rFonts w:ascii="Times New Roman" w:hAnsi="Times New Roman" w:cs="Times New Roman"/>
          <w:sz w:val="24"/>
          <w:szCs w:val="24"/>
        </w:rPr>
        <w:t>с. Ушаково, 20</w:t>
      </w:r>
      <w:r w:rsidR="002763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b/>
        </w:rPr>
        <w:t xml:space="preserve"> </w:t>
      </w:r>
    </w:p>
    <w:p w:rsidR="00227118" w:rsidRPr="00C97329" w:rsidRDefault="00227118" w:rsidP="0022711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C97329">
        <w:rPr>
          <w:rFonts w:ascii="Times New Roman" w:hAnsi="Times New Roman" w:cs="Times New Roman"/>
          <w:b/>
        </w:rPr>
        <w:lastRenderedPageBreak/>
        <w:t xml:space="preserve">ПЛАНИРУЕМЫЕ РЕЗУЛЬТАТЫ УЧЕБНОГО ПРЕДМЕТА, КУРСА </w:t>
      </w:r>
    </w:p>
    <w:p w:rsidR="00227118" w:rsidRPr="00C97329" w:rsidRDefault="00227118" w:rsidP="00227118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7329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формирование эстетических потребностей, ценностей и чувств;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r w:rsidRPr="00C97329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7329">
        <w:rPr>
          <w:rFonts w:ascii="Times New Roman" w:hAnsi="Times New Roman" w:cs="Times New Roman"/>
          <w:i/>
          <w:sz w:val="20"/>
          <w:szCs w:val="20"/>
        </w:rPr>
        <w:t>Регулятивные: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7329">
        <w:rPr>
          <w:rFonts w:ascii="Times New Roman" w:hAnsi="Times New Roman" w:cs="Times New Roman"/>
          <w:i/>
          <w:sz w:val="20"/>
          <w:szCs w:val="20"/>
        </w:rPr>
        <w:t>Познавательные: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lastRenderedPageBreak/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формирование начального уровня культуры пользования словарями в системе универсальных учебных действий.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97329">
        <w:rPr>
          <w:rFonts w:ascii="Times New Roman" w:hAnsi="Times New Roman" w:cs="Times New Roman"/>
          <w:i/>
          <w:sz w:val="20"/>
          <w:szCs w:val="20"/>
        </w:rPr>
        <w:t>Коммуникативные: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>- 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задач.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7329">
        <w:rPr>
          <w:rFonts w:ascii="Times New Roman" w:hAnsi="Times New Roman" w:cs="Times New Roman"/>
          <w:b/>
          <w:sz w:val="20"/>
          <w:szCs w:val="20"/>
        </w:rPr>
        <w:t>Предметные</w:t>
      </w:r>
      <w:r w:rsidRPr="00C9732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овладение практическими умениями и навыками в восприятии, анализе и оценке произведений искусства; </w:t>
      </w:r>
    </w:p>
    <w:p w:rsidR="00227118" w:rsidRPr="00C97329" w:rsidRDefault="00227118" w:rsidP="002271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329">
        <w:rPr>
          <w:rFonts w:ascii="Times New Roman" w:hAnsi="Times New Roman" w:cs="Times New Roman"/>
          <w:sz w:val="20"/>
          <w:szCs w:val="20"/>
        </w:rPr>
        <w:t xml:space="preserve">- 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  и пр.). </w:t>
      </w:r>
    </w:p>
    <w:p w:rsidR="00227118" w:rsidRPr="00C97329" w:rsidRDefault="00227118" w:rsidP="002271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Виды художественной деятельности</w:t>
      </w:r>
      <w:r w:rsidRPr="00C9732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27118" w:rsidRPr="00C97329" w:rsidRDefault="00227118" w:rsidP="002271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Восприятие произведений искусства </w:t>
      </w:r>
    </w:p>
    <w:p w:rsidR="00227118" w:rsidRPr="00C97329" w:rsidRDefault="00227118" w:rsidP="0022711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973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2"/>
          <w:sz w:val="20"/>
          <w:szCs w:val="20"/>
        </w:rPr>
        <w:t xml:space="preserve">различать основные виды художественной деятельности </w:t>
      </w:r>
      <w:r w:rsidRPr="00C97329">
        <w:rPr>
          <w:sz w:val="20"/>
          <w:szCs w:val="20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2"/>
          <w:sz w:val="20"/>
          <w:szCs w:val="20"/>
        </w:rPr>
        <w:t>различать основные виды и жанры пластических ис</w:t>
      </w:r>
      <w:r w:rsidRPr="00C97329">
        <w:rPr>
          <w:sz w:val="20"/>
          <w:szCs w:val="20"/>
        </w:rPr>
        <w:t>кусств, понимать их специфику;</w:t>
      </w:r>
    </w:p>
    <w:p w:rsidR="00227118" w:rsidRPr="00C97329" w:rsidRDefault="00227118" w:rsidP="00227118">
      <w:pPr>
        <w:pStyle w:val="21"/>
        <w:spacing w:line="240" w:lineRule="auto"/>
        <w:rPr>
          <w:spacing w:val="-2"/>
          <w:sz w:val="20"/>
          <w:szCs w:val="20"/>
        </w:rPr>
      </w:pPr>
      <w:r w:rsidRPr="00C97329">
        <w:rPr>
          <w:spacing w:val="-2"/>
          <w:sz w:val="20"/>
          <w:szCs w:val="20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z w:val="20"/>
          <w:szCs w:val="2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97329">
        <w:rPr>
          <w:sz w:val="20"/>
          <w:szCs w:val="20"/>
        </w:rPr>
        <w:t> </w:t>
      </w:r>
      <w:r w:rsidRPr="00C97329">
        <w:rPr>
          <w:sz w:val="20"/>
          <w:szCs w:val="20"/>
        </w:rPr>
        <w:t>т.</w:t>
      </w:r>
      <w:r w:rsidRPr="00C97329">
        <w:rPr>
          <w:sz w:val="20"/>
          <w:szCs w:val="20"/>
        </w:rPr>
        <w:t> </w:t>
      </w:r>
      <w:r w:rsidRPr="00C97329">
        <w:rPr>
          <w:sz w:val="20"/>
          <w:szCs w:val="20"/>
        </w:rPr>
        <w:t>д.) окружающего мира и жизненных явлений;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-2"/>
          <w:sz w:val="20"/>
          <w:szCs w:val="20"/>
        </w:rPr>
        <w:t>приводить примеры ведущих художественных музеев Рос</w:t>
      </w:r>
      <w:r w:rsidRPr="00C97329">
        <w:rPr>
          <w:sz w:val="20"/>
          <w:szCs w:val="20"/>
        </w:rPr>
        <w:t>сии и художественных музеев своего региона, показывать на примерах их роль и назначение.</w:t>
      </w:r>
    </w:p>
    <w:p w:rsidR="00227118" w:rsidRPr="00C97329" w:rsidRDefault="00227118" w:rsidP="00227118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pacing w:val="-4"/>
          <w:sz w:val="20"/>
          <w:szCs w:val="20"/>
        </w:rPr>
        <w:t xml:space="preserve">воспринимать произведения изобразительного искусства; </w:t>
      </w:r>
      <w:r w:rsidRPr="00C97329">
        <w:rPr>
          <w:i/>
          <w:sz w:val="20"/>
          <w:szCs w:val="20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z w:val="20"/>
          <w:szCs w:val="20"/>
        </w:rPr>
        <w:lastRenderedPageBreak/>
        <w:t>видеть проявления прекрасного в произведениях искусства (картины, архитектура, скульптура и</w:t>
      </w:r>
      <w:r w:rsidRPr="00C97329">
        <w:rPr>
          <w:i/>
          <w:iCs/>
          <w:sz w:val="20"/>
          <w:szCs w:val="20"/>
        </w:rPr>
        <w:t> </w:t>
      </w:r>
      <w:r w:rsidRPr="00C97329">
        <w:rPr>
          <w:i/>
          <w:sz w:val="20"/>
          <w:szCs w:val="20"/>
        </w:rPr>
        <w:t>т.</w:t>
      </w:r>
      <w:r w:rsidRPr="00C97329">
        <w:rPr>
          <w:i/>
          <w:iCs/>
          <w:sz w:val="20"/>
          <w:szCs w:val="20"/>
        </w:rPr>
        <w:t> </w:t>
      </w:r>
      <w:r w:rsidRPr="00C97329">
        <w:rPr>
          <w:i/>
          <w:sz w:val="20"/>
          <w:szCs w:val="20"/>
        </w:rPr>
        <w:t>д.), в природе, на улице, в быту;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z w:val="20"/>
          <w:szCs w:val="20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27118" w:rsidRPr="00C97329" w:rsidRDefault="00227118" w:rsidP="002271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Азбука искусства. Как говорит искусство?</w:t>
      </w:r>
    </w:p>
    <w:p w:rsidR="00227118" w:rsidRPr="00C97329" w:rsidRDefault="00227118" w:rsidP="0022711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973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z w:val="20"/>
          <w:szCs w:val="20"/>
        </w:rPr>
        <w:t>создавать простые композиции на заданную тему на плоскости и в пространстве;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2"/>
          <w:sz w:val="20"/>
          <w:szCs w:val="20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C97329">
        <w:rPr>
          <w:sz w:val="20"/>
          <w:szCs w:val="20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2"/>
          <w:sz w:val="20"/>
          <w:szCs w:val="20"/>
        </w:rPr>
        <w:t xml:space="preserve">различать основные и составные, теплые и холодные </w:t>
      </w:r>
      <w:r w:rsidRPr="00C97329">
        <w:rPr>
          <w:sz w:val="20"/>
          <w:szCs w:val="20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C97329">
        <w:rPr>
          <w:spacing w:val="2"/>
          <w:sz w:val="20"/>
          <w:szCs w:val="20"/>
        </w:rPr>
        <w:t xml:space="preserve">их для передачи художественного замысла в собственной </w:t>
      </w:r>
      <w:r w:rsidRPr="00C97329">
        <w:rPr>
          <w:sz w:val="20"/>
          <w:szCs w:val="20"/>
        </w:rPr>
        <w:t>учебно­творческой деятельности;</w:t>
      </w:r>
    </w:p>
    <w:p w:rsidR="00227118" w:rsidRPr="00C97329" w:rsidRDefault="00227118" w:rsidP="00227118">
      <w:pPr>
        <w:pStyle w:val="21"/>
        <w:spacing w:line="240" w:lineRule="auto"/>
        <w:rPr>
          <w:spacing w:val="-2"/>
          <w:sz w:val="20"/>
          <w:szCs w:val="20"/>
        </w:rPr>
      </w:pPr>
      <w:r w:rsidRPr="00C97329">
        <w:rPr>
          <w:spacing w:val="2"/>
          <w:sz w:val="20"/>
          <w:szCs w:val="20"/>
        </w:rPr>
        <w:t xml:space="preserve">создавать средствами живописи, графики, скульптуры, </w:t>
      </w:r>
      <w:r w:rsidRPr="00C97329">
        <w:rPr>
          <w:sz w:val="20"/>
          <w:szCs w:val="20"/>
        </w:rPr>
        <w:t>декоративно­прикладного искусства образ человека: переда</w:t>
      </w:r>
      <w:r w:rsidRPr="00C97329">
        <w:rPr>
          <w:spacing w:val="-2"/>
          <w:sz w:val="20"/>
          <w:szCs w:val="20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-4"/>
          <w:sz w:val="20"/>
          <w:szCs w:val="20"/>
        </w:rPr>
        <w:t>наблюдать, сравнивать, сопоставлять и анализировать про</w:t>
      </w:r>
      <w:r w:rsidRPr="00C97329">
        <w:rPr>
          <w:spacing w:val="2"/>
          <w:sz w:val="20"/>
          <w:szCs w:val="20"/>
        </w:rPr>
        <w:t>странственную форму предмета; изображать предметы раз</w:t>
      </w:r>
      <w:r w:rsidRPr="00C97329">
        <w:rPr>
          <w:sz w:val="20"/>
          <w:szCs w:val="20"/>
        </w:rPr>
        <w:t xml:space="preserve">личной формы; использовать простые формы для создания </w:t>
      </w:r>
      <w:r w:rsidRPr="00C97329">
        <w:rPr>
          <w:spacing w:val="2"/>
          <w:sz w:val="20"/>
          <w:szCs w:val="20"/>
        </w:rPr>
        <w:t xml:space="preserve">выразительных образов в живописи, скульптуре, графике, </w:t>
      </w:r>
      <w:r w:rsidRPr="00C97329">
        <w:rPr>
          <w:sz w:val="20"/>
          <w:szCs w:val="20"/>
        </w:rPr>
        <w:t>художественном конструировании;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pacing w:val="-4"/>
          <w:sz w:val="20"/>
          <w:szCs w:val="20"/>
        </w:rPr>
        <w:t>использовать декоративные элементы, геометрические, рас</w:t>
      </w:r>
      <w:r w:rsidRPr="00C97329">
        <w:rPr>
          <w:sz w:val="20"/>
          <w:szCs w:val="20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27118" w:rsidRPr="00C97329" w:rsidRDefault="00227118" w:rsidP="00227118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z w:val="20"/>
          <w:szCs w:val="20"/>
        </w:rPr>
        <w:t>пользоваться средствами выразительности языка жи</w:t>
      </w:r>
      <w:r w:rsidRPr="00C97329">
        <w:rPr>
          <w:i/>
          <w:spacing w:val="-2"/>
          <w:sz w:val="20"/>
          <w:szCs w:val="20"/>
        </w:rPr>
        <w:t xml:space="preserve">вописи, графики, скульптуры, декоративно­прикладного </w:t>
      </w:r>
      <w:r w:rsidRPr="00C97329">
        <w:rPr>
          <w:i/>
          <w:sz w:val="20"/>
          <w:szCs w:val="20"/>
        </w:rPr>
        <w:t xml:space="preserve">искусства, художественного конструирования в собственной </w:t>
      </w:r>
      <w:r w:rsidRPr="00C97329">
        <w:rPr>
          <w:i/>
          <w:spacing w:val="-2"/>
          <w:sz w:val="20"/>
          <w:szCs w:val="20"/>
        </w:rPr>
        <w:t>художественно­творческой деятельности; передавать раз</w:t>
      </w:r>
      <w:r w:rsidRPr="00C97329">
        <w:rPr>
          <w:i/>
          <w:sz w:val="20"/>
          <w:szCs w:val="20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z w:val="20"/>
          <w:szCs w:val="20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z w:val="20"/>
          <w:szCs w:val="20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227118" w:rsidRPr="00C97329" w:rsidRDefault="00227118" w:rsidP="00227118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Значимые темы искусства. О чем говорит искусство?</w:t>
      </w:r>
    </w:p>
    <w:p w:rsidR="00227118" w:rsidRPr="00C97329" w:rsidRDefault="00227118" w:rsidP="00227118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C97329">
        <w:rPr>
          <w:rFonts w:ascii="Times New Roman" w:hAnsi="Times New Roman"/>
          <w:b/>
          <w:color w:val="auto"/>
          <w:sz w:val="20"/>
          <w:szCs w:val="20"/>
        </w:rPr>
        <w:t>Ученик научится: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z w:val="20"/>
          <w:szCs w:val="20"/>
        </w:rPr>
        <w:t>осознавать значимые темы искусства и отражать их в собственной художественно­творческой деятельности;</w:t>
      </w:r>
    </w:p>
    <w:p w:rsidR="00227118" w:rsidRPr="00C97329" w:rsidRDefault="00227118" w:rsidP="00227118">
      <w:pPr>
        <w:pStyle w:val="21"/>
        <w:spacing w:line="240" w:lineRule="auto"/>
        <w:rPr>
          <w:sz w:val="20"/>
          <w:szCs w:val="20"/>
        </w:rPr>
      </w:pPr>
      <w:r w:rsidRPr="00C97329">
        <w:rPr>
          <w:sz w:val="20"/>
          <w:szCs w:val="20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C97329">
        <w:rPr>
          <w:sz w:val="20"/>
          <w:szCs w:val="20"/>
        </w:rPr>
        <w:t> </w:t>
      </w:r>
      <w:r w:rsidRPr="00C97329">
        <w:rPr>
          <w:sz w:val="20"/>
          <w:szCs w:val="20"/>
        </w:rPr>
        <w:t>т.</w:t>
      </w:r>
      <w:r w:rsidRPr="00C97329">
        <w:rPr>
          <w:sz w:val="20"/>
          <w:szCs w:val="20"/>
        </w:rPr>
        <w:t> </w:t>
      </w:r>
      <w:r w:rsidRPr="00C97329">
        <w:rPr>
          <w:sz w:val="20"/>
          <w:szCs w:val="20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227118" w:rsidRPr="00C97329" w:rsidRDefault="00227118" w:rsidP="00227118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C97329">
        <w:rPr>
          <w:rFonts w:ascii="Times New Roman" w:hAnsi="Times New Roman"/>
          <w:b/>
          <w:i w:val="0"/>
          <w:color w:val="auto"/>
          <w:sz w:val="20"/>
          <w:szCs w:val="20"/>
        </w:rPr>
        <w:t>Ученик получит возможность научиться: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pacing w:val="-2"/>
          <w:sz w:val="20"/>
          <w:szCs w:val="20"/>
        </w:rPr>
        <w:t>видеть, чувствовать и изображать красоту и раз</w:t>
      </w:r>
      <w:r w:rsidRPr="00C97329">
        <w:rPr>
          <w:i/>
          <w:sz w:val="20"/>
          <w:szCs w:val="20"/>
        </w:rPr>
        <w:t>нообразие природы, человека, зданий, предметов;</w:t>
      </w:r>
    </w:p>
    <w:p w:rsidR="00227118" w:rsidRPr="00C97329" w:rsidRDefault="00227118" w:rsidP="00227118">
      <w:pPr>
        <w:pStyle w:val="21"/>
        <w:spacing w:line="240" w:lineRule="auto"/>
        <w:rPr>
          <w:i/>
          <w:spacing w:val="2"/>
          <w:sz w:val="20"/>
          <w:szCs w:val="20"/>
        </w:rPr>
      </w:pPr>
      <w:r w:rsidRPr="00C97329">
        <w:rPr>
          <w:i/>
          <w:spacing w:val="4"/>
          <w:sz w:val="20"/>
          <w:szCs w:val="20"/>
        </w:rPr>
        <w:t xml:space="preserve">понимать и передавать в художественной работе </w:t>
      </w:r>
      <w:r w:rsidRPr="00C97329">
        <w:rPr>
          <w:i/>
          <w:spacing w:val="2"/>
          <w:sz w:val="20"/>
          <w:szCs w:val="20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pacing w:val="2"/>
          <w:sz w:val="20"/>
          <w:szCs w:val="20"/>
        </w:rPr>
        <w:t>изображать пейзажи, натюрморты, портреты, вы</w:t>
      </w:r>
      <w:r w:rsidRPr="00C97329">
        <w:rPr>
          <w:i/>
          <w:sz w:val="20"/>
          <w:szCs w:val="20"/>
        </w:rPr>
        <w:t>ражая свое отношение к ним;</w:t>
      </w:r>
    </w:p>
    <w:p w:rsidR="00227118" w:rsidRPr="00C97329" w:rsidRDefault="00227118" w:rsidP="00227118">
      <w:pPr>
        <w:pStyle w:val="21"/>
        <w:spacing w:line="240" w:lineRule="auto"/>
        <w:rPr>
          <w:i/>
          <w:sz w:val="20"/>
          <w:szCs w:val="20"/>
        </w:rPr>
      </w:pPr>
      <w:r w:rsidRPr="00C97329">
        <w:rPr>
          <w:i/>
          <w:sz w:val="20"/>
          <w:szCs w:val="20"/>
        </w:rPr>
        <w:t>изображать многофигурные композиции на значимые жизненные темы и участвовать в коллективных работах на эти темы.</w:t>
      </w:r>
      <w:r w:rsidRPr="00C97329">
        <w:rPr>
          <w:b/>
          <w:sz w:val="20"/>
          <w:szCs w:val="20"/>
        </w:rPr>
        <w:t xml:space="preserve"> </w:t>
      </w:r>
    </w:p>
    <w:p w:rsidR="007E743E" w:rsidRPr="007E743E" w:rsidRDefault="007E743E" w:rsidP="007E743E">
      <w:pPr>
        <w:pStyle w:val="c43"/>
        <w:shd w:val="clear" w:color="auto" w:fill="FFFFFF"/>
        <w:spacing w:before="0" w:beforeAutospacing="0" w:after="0" w:afterAutospacing="0"/>
        <w:rPr>
          <w:rStyle w:val="c23"/>
          <w:color w:val="000000"/>
          <w:sz w:val="28"/>
          <w:szCs w:val="28"/>
        </w:rPr>
      </w:pPr>
    </w:p>
    <w:p w:rsidR="00227118" w:rsidRPr="00570DF5" w:rsidRDefault="00227118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3172" w:rsidRPr="003634BA" w:rsidRDefault="00F93172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rStyle w:val="c23"/>
          <w:b/>
          <w:color w:val="000000"/>
          <w:sz w:val="20"/>
          <w:szCs w:val="20"/>
        </w:rPr>
      </w:pPr>
      <w:r w:rsidRPr="003634BA">
        <w:rPr>
          <w:rStyle w:val="c23"/>
          <w:b/>
          <w:color w:val="000000"/>
          <w:sz w:val="20"/>
          <w:szCs w:val="20"/>
          <w:lang w:val="en-US"/>
        </w:rPr>
        <w:t>II</w:t>
      </w:r>
      <w:r w:rsidRPr="003634BA">
        <w:rPr>
          <w:rStyle w:val="c23"/>
          <w:b/>
          <w:color w:val="000000"/>
          <w:sz w:val="20"/>
          <w:szCs w:val="20"/>
        </w:rPr>
        <w:t>. СОДЕРЖАНИЕ УЧЕБНОГО ПРЕДМЕТА, КУРСА</w:t>
      </w:r>
    </w:p>
    <w:p w:rsidR="007E743E" w:rsidRDefault="007E743E" w:rsidP="00F93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Волшебный мир, наполненный чудесами (6 часов)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Древние корни народного искусства (1 час). </w:t>
      </w:r>
      <w:r w:rsidRPr="00227118">
        <w:rPr>
          <w:rStyle w:val="c16"/>
          <w:color w:val="000000"/>
          <w:sz w:val="20"/>
          <w:szCs w:val="20"/>
        </w:rPr>
        <w:t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Из чего родилась сказка... </w:t>
      </w:r>
      <w:r w:rsidRPr="00227118">
        <w:rPr>
          <w:rStyle w:val="c16"/>
          <w:color w:val="000000"/>
          <w:sz w:val="20"/>
          <w:szCs w:val="20"/>
        </w:rPr>
        <w:t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…</w:t>
      </w:r>
      <w:r w:rsidRPr="00227118">
        <w:rPr>
          <w:rStyle w:val="c6"/>
          <w:b/>
          <w:bCs/>
          <w:color w:val="000000"/>
          <w:sz w:val="20"/>
          <w:szCs w:val="20"/>
        </w:rPr>
        <w:t>из потребностей жизни (1 час). </w:t>
      </w:r>
      <w:r w:rsidRPr="00227118">
        <w:rPr>
          <w:rStyle w:val="c16"/>
          <w:color w:val="000000"/>
          <w:sz w:val="20"/>
          <w:szCs w:val="20"/>
        </w:rPr>
        <w:t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</w:t>
      </w:r>
    </w:p>
    <w:p w:rsidR="00F93172" w:rsidRPr="00227118" w:rsidRDefault="00F93172" w:rsidP="00F93172">
      <w:pPr>
        <w:pStyle w:val="c4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7118">
        <w:rPr>
          <w:rStyle w:val="c21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color w:val="000000"/>
          <w:sz w:val="20"/>
          <w:szCs w:val="20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… из веры (1 час). </w:t>
      </w:r>
      <w:r w:rsidRPr="00227118">
        <w:rPr>
          <w:rStyle w:val="c16"/>
          <w:color w:val="000000"/>
          <w:sz w:val="20"/>
          <w:szCs w:val="20"/>
        </w:rPr>
        <w:t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Передача сути образа: силы, ловкости, скорости, чуткости, зоркости, быстроты реакции животного. Оберег – священное изображение, наделенное, по мнению человека, оберегающей силой</w:t>
      </w:r>
      <w:r w:rsidRPr="00227118">
        <w:rPr>
          <w:rStyle w:val="c6"/>
          <w:b/>
          <w:bCs/>
          <w:color w:val="000000"/>
          <w:sz w:val="20"/>
          <w:szCs w:val="20"/>
        </w:rPr>
        <w:t>. </w:t>
      </w:r>
      <w:r w:rsidRPr="00227118">
        <w:rPr>
          <w:rStyle w:val="c16"/>
          <w:color w:val="000000"/>
          <w:sz w:val="20"/>
          <w:szCs w:val="20"/>
        </w:rPr>
        <w:t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... из желания узнать мир и сделать его лучше (1 час). </w:t>
      </w:r>
      <w:r w:rsidRPr="00227118">
        <w:rPr>
          <w:rStyle w:val="c16"/>
          <w:color w:val="000000"/>
          <w:sz w:val="20"/>
          <w:szCs w:val="20"/>
        </w:rPr>
        <w:t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 </w:t>
      </w:r>
      <w:r w:rsidRPr="00227118">
        <w:rPr>
          <w:rStyle w:val="c6"/>
          <w:b/>
          <w:bCs/>
          <w:color w:val="000000"/>
          <w:sz w:val="20"/>
          <w:szCs w:val="20"/>
        </w:rPr>
        <w:t>- </w:t>
      </w:r>
      <w:r w:rsidRPr="00227118">
        <w:rPr>
          <w:rStyle w:val="c16"/>
          <w:color w:val="000000"/>
          <w:sz w:val="20"/>
          <w:szCs w:val="20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реального и фантастического. Герои мифов – боги и люди, фантастические звери и птицы, стихии природы - ветер, вода, огонь, земля, волшебные предметы. Воплощение содержания мифов в священных действах - обрядах и ритуалах. Ритуал - это установленный порядок определенных магических действий. Магия - вера в сверхъестественную способность человека управлять природой и предметами. Слитность древнего </w:t>
      </w:r>
      <w:r w:rsidRPr="00227118">
        <w:rPr>
          <w:rStyle w:val="c16"/>
          <w:color w:val="000000"/>
          <w:sz w:val="20"/>
          <w:szCs w:val="20"/>
        </w:rPr>
        <w:lastRenderedPageBreak/>
        <w:t>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Знак и символ (1 час). </w:t>
      </w:r>
      <w:r w:rsidRPr="00227118">
        <w:rPr>
          <w:rStyle w:val="c16"/>
          <w:color w:val="000000"/>
          <w:sz w:val="20"/>
          <w:szCs w:val="20"/>
        </w:rPr>
        <w:t>Знак </w:t>
      </w:r>
      <w:r w:rsidRPr="00227118">
        <w:rPr>
          <w:rStyle w:val="c16"/>
          <w:i/>
          <w:iCs/>
          <w:color w:val="000000"/>
          <w:sz w:val="20"/>
          <w:szCs w:val="20"/>
        </w:rPr>
        <w:t>- </w:t>
      </w:r>
      <w:r w:rsidRPr="00227118">
        <w:rPr>
          <w:rStyle w:val="c16"/>
          <w:color w:val="000000"/>
          <w:sz w:val="20"/>
          <w:szCs w:val="20"/>
        </w:rPr>
        <w:t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 </w:t>
      </w:r>
      <w:r w:rsidRPr="00227118">
        <w:rPr>
          <w:rStyle w:val="c6"/>
          <w:b/>
          <w:bCs/>
          <w:color w:val="000000"/>
          <w:sz w:val="20"/>
          <w:szCs w:val="20"/>
        </w:rPr>
        <w:t>- </w:t>
      </w:r>
      <w:r w:rsidRPr="00227118">
        <w:rPr>
          <w:rStyle w:val="c16"/>
          <w:color w:val="000000"/>
          <w:sz w:val="20"/>
          <w:szCs w:val="20"/>
        </w:rPr>
        <w:t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 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меч-кладенец и золотое яблочко, живая и мертвая вода, дорога, ведущая героя к победе и избушка на курьих ножках, клубок, Иван-дурак и Баба Яга, день и ночь).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эскиз вышивки, применяя древнюю символику. Бумага в клетку и цветные фломастеры.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Сказка - ложь, да в ней намек... (1 час). </w:t>
      </w:r>
      <w:r w:rsidRPr="00227118">
        <w:rPr>
          <w:rStyle w:val="c16"/>
          <w:color w:val="000000"/>
          <w:sz w:val="20"/>
          <w:szCs w:val="20"/>
        </w:rPr>
        <w:t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4"/>
          <w:color w:val="000000"/>
          <w:sz w:val="20"/>
          <w:szCs w:val="20"/>
        </w:rPr>
        <w:t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Создать образ сказочного Коня. Определить черты, которые надо подчеркнуть и цвет, который поможет передать суть его характера и намерений.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символике цвета. Создавать образ сказочного Коня, используя древние изображения и символику цвета.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Сказочные темы и сюжеты в изобразительном искусстве (2 часа). </w:t>
      </w:r>
      <w:r w:rsidRPr="00227118">
        <w:rPr>
          <w:rStyle w:val="c16"/>
          <w:color w:val="000000"/>
          <w:sz w:val="20"/>
          <w:szCs w:val="20"/>
        </w:rPr>
        <w:t>Богатырская тема в изобразительном искусстве России (В.Васнецов,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(М.Врубель, В.Васнецов).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Изобразить сказочную птицу или зверя, в которые могли бы превратиться герой или героиня сказки (графические техники).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Художники-сказочники. Сказочные образы (5 часов)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Художники-сказочники (1 час). </w:t>
      </w:r>
      <w:r w:rsidRPr="00227118">
        <w:rPr>
          <w:rStyle w:val="c16"/>
          <w:color w:val="000000"/>
          <w:sz w:val="20"/>
          <w:szCs w:val="20"/>
        </w:rPr>
        <w:t>Художники, использовавшие в своем творчестве сюжеты сказок: Виктор Васнецов, Михаил Врубель, Иван Билибин,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Определить автора каждого фрагмента из произведений художников-сказочников по их художественной манере.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Знать художников, создававших произведения на сюжеты сказок: В. Васнецов, М. Врубель, И. Билибин, Н. Рерих. Понимать особенности их искусства. Различать художественную манеру и находить их произведения в учебнике и в рабочей тетради.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Образы героев сказки неотделимы от ее сюжета. </w:t>
      </w:r>
      <w:r w:rsidRPr="00227118">
        <w:rPr>
          <w:rStyle w:val="c16"/>
          <w:color w:val="000000"/>
          <w:sz w:val="20"/>
          <w:szCs w:val="20"/>
        </w:rPr>
        <w:t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Герой сказки - носитель народных идеалов (1 час). </w:t>
      </w:r>
      <w:r w:rsidRPr="00227118">
        <w:rPr>
          <w:rStyle w:val="c16"/>
          <w:color w:val="000000"/>
          <w:sz w:val="20"/>
          <w:szCs w:val="20"/>
        </w:rPr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картины В. Васнецова. Одежда русского воина: кольчуга, шлем, кольчужка.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Создать образ героя сказки – защитника Родины. Можно изобразить его в полный рост или сделать погрудный портрет.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символическом характере популярных сказочных героев. Описывать образы богатырей с картин В.Васнецова, М.Врубеля.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Героя - защитника отечества в искусстве (1 час). </w:t>
      </w:r>
      <w:r w:rsidRPr="00227118">
        <w:rPr>
          <w:rStyle w:val="c16"/>
          <w:color w:val="000000"/>
          <w:sz w:val="20"/>
          <w:szCs w:val="20"/>
        </w:rPr>
        <w:t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Создать образ героя – реального защитника Родины (гуашь или пластилин).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Идеальные образы сказочных героинь (1 час). </w:t>
      </w:r>
      <w:r w:rsidRPr="00227118">
        <w:rPr>
          <w:rStyle w:val="c16"/>
          <w:color w:val="000000"/>
          <w:sz w:val="20"/>
          <w:szCs w:val="20"/>
        </w:rPr>
        <w:t>Главные героини русских сказок. 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 Роль одежды в характеристике женского образа: головной убор - кокошник или платок, сарафан, рубаха.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Создай образ героини русской народной сказки, постарайся передать основные качества, соответствующие идеальному женскому образу (гуашь или пастель).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Идеальные женские образы в искусстве (1 час). </w:t>
      </w:r>
      <w:r w:rsidRPr="00227118">
        <w:rPr>
          <w:rStyle w:val="c16"/>
          <w:color w:val="000000"/>
          <w:sz w:val="20"/>
          <w:szCs w:val="20"/>
        </w:rPr>
        <w:t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Создать современный идеальный женский образ. Можно изобразить маму или учительницу.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Реальность и фантазия (12 часов)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Образы отрицательных персонажей (2 часа). </w:t>
      </w:r>
      <w:r w:rsidRPr="00227118">
        <w:rPr>
          <w:rStyle w:val="c16"/>
          <w:color w:val="000000"/>
          <w:sz w:val="20"/>
          <w:szCs w:val="20"/>
        </w:rPr>
        <w:t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в сказок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Создать образ отрицательной героини сказки.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Образы чудовищ</w:t>
      </w:r>
      <w:r w:rsidRPr="00227118">
        <w:rPr>
          <w:rStyle w:val="c16"/>
          <w:color w:val="000000"/>
          <w:sz w:val="20"/>
          <w:szCs w:val="20"/>
        </w:rPr>
        <w:t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 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дороги в сказке и дорога в жизни (1 час). </w:t>
      </w:r>
      <w:r w:rsidRPr="00227118">
        <w:rPr>
          <w:rStyle w:val="c16"/>
          <w:color w:val="000000"/>
          <w:sz w:val="20"/>
          <w:szCs w:val="20"/>
        </w:rPr>
        <w:t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Билибина. Использование правил перспективы при изображении дороги. Линия горизонта.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 в тетради упражнения на построение перспективы дороги.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Там, на неведомых дорожках... (1 час). </w:t>
      </w:r>
      <w:r w:rsidRPr="00227118">
        <w:rPr>
          <w:rStyle w:val="c16"/>
          <w:color w:val="000000"/>
          <w:sz w:val="20"/>
          <w:szCs w:val="20"/>
        </w:rPr>
        <w:t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Странствия по различным мирам (1 час). </w:t>
      </w:r>
      <w:r w:rsidRPr="00227118">
        <w:rPr>
          <w:rStyle w:val="c16"/>
          <w:color w:val="000000"/>
          <w:sz w:val="20"/>
          <w:szCs w:val="20"/>
        </w:rPr>
        <w:t>Соединение дорогой трех миров – подземного, земного и небесного. Странствия героя по различным мирам.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Сказочного леса (1 час). </w:t>
      </w:r>
      <w:r w:rsidRPr="00227118">
        <w:rPr>
          <w:rStyle w:val="c16"/>
          <w:color w:val="000000"/>
          <w:sz w:val="20"/>
          <w:szCs w:val="20"/>
        </w:rPr>
        <w:t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Представить, что злой колдун превратил в дерево богатыря или красну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Заколдованный лес (1 час). </w:t>
      </w:r>
      <w:r w:rsidRPr="00227118">
        <w:rPr>
          <w:rStyle w:val="c16"/>
          <w:color w:val="000000"/>
          <w:sz w:val="20"/>
          <w:szCs w:val="20"/>
        </w:rPr>
        <w:t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Билибина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упражнения на изображение елей в рабочей тетради.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</w:t>
      </w:r>
      <w:r w:rsidRPr="00227118">
        <w:rPr>
          <w:rStyle w:val="c6"/>
          <w:b/>
          <w:bCs/>
          <w:color w:val="000000"/>
          <w:sz w:val="20"/>
          <w:szCs w:val="20"/>
        </w:rPr>
        <w:t> 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Волшебный лес (1 час). </w:t>
      </w:r>
      <w:r w:rsidRPr="00227118">
        <w:rPr>
          <w:rStyle w:val="c16"/>
          <w:color w:val="000000"/>
          <w:sz w:val="20"/>
          <w:szCs w:val="20"/>
        </w:rPr>
        <w:t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Изобразить лес Снегурочки. Использовать гуашь и тонированную бумагу.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жилища в сказке и в жизни (1 час). </w:t>
      </w:r>
      <w:r w:rsidRPr="00227118">
        <w:rPr>
          <w:rStyle w:val="c16"/>
          <w:color w:val="000000"/>
          <w:sz w:val="20"/>
          <w:szCs w:val="20"/>
        </w:rPr>
        <w:t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Образы сказок в разных видах народного искусства: в декоре домов, в орнаментах вышивки, в резьбе и в росписи предметов быта.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Нарисуй наличник окна. Какие символы нужно изобразить, чтобы к жителям дома пришла удача? Где они будут расположены: над окном, под окном или по бокам?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деревни (1 час). </w:t>
      </w:r>
      <w:r w:rsidRPr="00227118">
        <w:rPr>
          <w:rStyle w:val="c16"/>
          <w:color w:val="000000"/>
          <w:sz w:val="20"/>
          <w:szCs w:val="20"/>
        </w:rPr>
        <w:t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Н.Римского-Корсакова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города (1 час). </w:t>
      </w:r>
      <w:r w:rsidRPr="00227118">
        <w:rPr>
          <w:rStyle w:val="c16"/>
          <w:color w:val="000000"/>
          <w:sz w:val="20"/>
          <w:szCs w:val="20"/>
        </w:rPr>
        <w:t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Коллективная работа. Создать макет сказочного чудо-города. Выбрать, подходящие замыслу способы работы с бумагой для построения макетов построек различной формы.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 сказочного города (1 час). </w:t>
      </w:r>
      <w:r w:rsidRPr="00227118">
        <w:rPr>
          <w:rStyle w:val="c16"/>
          <w:color w:val="000000"/>
          <w:sz w:val="20"/>
          <w:szCs w:val="20"/>
        </w:rPr>
        <w:t>Образ сказочного чудо-города «с златоглавыми церквами, с теремами и садами». Легенда о невидимом чудесном граде Китеже.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коллективную работу в объёме или в рельефе на тему «Сказочный город» или «Чудесный Град-Китеж».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Образы сказочных атрибутов (7 часов)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Роль предметов, наделенных волшебной силой в сказках: блюдечко с голубой каемочкой, молодильные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меч-кладенец и др. Символика и особенности изображения сказочных предметов.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Свет мой, зеркальце... (1 час). </w:t>
      </w:r>
      <w:r w:rsidRPr="00227118">
        <w:rPr>
          <w:rStyle w:val="c16"/>
          <w:color w:val="000000"/>
          <w:sz w:val="20"/>
          <w:szCs w:val="20"/>
        </w:rPr>
        <w:t>Особая роль зеркала, отражение героини, событий, происходящих с другими персонажами сказки. Зеркало как таинственный мир и как дорогая вещь.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Разработать эскиз рамки для зеркала для какого-нибудь сказочного персонажа.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Куколка... (1 час). </w:t>
      </w:r>
      <w:r w:rsidRPr="00227118">
        <w:rPr>
          <w:rStyle w:val="c16"/>
          <w:color w:val="000000"/>
          <w:sz w:val="20"/>
          <w:szCs w:val="20"/>
        </w:rPr>
        <w:t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пеленашка, закрутка, стригушка, куватка.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Куватки. Изготовление куклы из соломы, ниток, тряпочек и даже из фантиков.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Создать обрядовую куклу, а потом объединить все куклы в единую солнечную композицию.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Яблоки и яблоня (1 час). </w:t>
      </w:r>
      <w:r w:rsidRPr="00227118">
        <w:rPr>
          <w:rStyle w:val="c16"/>
          <w:color w:val="000000"/>
          <w:sz w:val="20"/>
          <w:szCs w:val="20"/>
        </w:rPr>
        <w:t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Катись, катись, яблочко... </w:t>
      </w:r>
      <w:r w:rsidRPr="00227118">
        <w:rPr>
          <w:rStyle w:val="c16"/>
          <w:color w:val="000000"/>
          <w:sz w:val="20"/>
          <w:szCs w:val="20"/>
        </w:rPr>
        <w:t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 как запретный плод в христианстве. Молодильные яблоки в славянских сказках. Значение Яблоньки в сказке «Крошечка-Хаврошечка».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натюрморт с яблоками.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второстепенного.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Перо Жар-птицы (1 час). </w:t>
      </w:r>
      <w:r w:rsidRPr="00227118">
        <w:rPr>
          <w:rStyle w:val="c16"/>
          <w:color w:val="000000"/>
          <w:sz w:val="20"/>
          <w:szCs w:val="20"/>
        </w:rPr>
        <w:t>Жар-птица – символ бессмертия. Волшебные свойства пера Жар-птицы. Сюжеты сказок с пером Жар Птицы..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Билибина к «Сказке об Иван-царевиче,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Корона (1 час). </w:t>
      </w:r>
      <w:r w:rsidRPr="00227118">
        <w:rPr>
          <w:rStyle w:val="c16"/>
          <w:color w:val="000000"/>
          <w:sz w:val="20"/>
          <w:szCs w:val="20"/>
        </w:rPr>
        <w:t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макет короны из бумаги, проволоки, пластической массы и других подходящих материалов.</w:t>
      </w:r>
      <w:r w:rsidRPr="00227118">
        <w:rPr>
          <w:rStyle w:val="c16"/>
          <w:i/>
          <w:iCs/>
          <w:color w:val="000000"/>
          <w:sz w:val="20"/>
          <w:szCs w:val="20"/>
        </w:rPr>
        <w:t> 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Меч-кладенец и щит (1 час). </w:t>
      </w:r>
      <w:r w:rsidRPr="00227118">
        <w:rPr>
          <w:rStyle w:val="c16"/>
          <w:color w:val="000000"/>
          <w:sz w:val="20"/>
          <w:szCs w:val="20"/>
        </w:rPr>
        <w:t>Меч, щит, копье – оружие, которым пользовались наши предки. Волшебная сила оружия в сказках. Солнечная символика Меча-кладенца и его использование богатырями из русского фольклора. Яркое свечение вокруг меча на иллюстрациях к сказкам. Меч-кладенец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персонажней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фэнтези и играх.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Придумать и изобразить украшение щита, колчана для стрел или рукояти меча для богатыря – защитника или его врагов.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Прялка и волшебный клубок (1 час). </w:t>
      </w:r>
      <w:r w:rsidRPr="00227118">
        <w:rPr>
          <w:rStyle w:val="c16"/>
          <w:color w:val="000000"/>
          <w:sz w:val="20"/>
          <w:szCs w:val="20"/>
        </w:rPr>
        <w:t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Среча и Несреча у сербов).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1. Выбрать и зарисовать предметы, раскрывающие представления древних о жизни и судьбе человека.2. Создать композицию из предметов, символизирующих представление древних людей о круговороте в природе и судьбе человека (карандаш, роллер, фломастер).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Скоро сказка сказывается, да не скоро дело делается... (3 часа)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Изображение праздника и его атрибутов в искусстве (1 час). </w:t>
      </w:r>
      <w:r w:rsidRPr="00227118">
        <w:rPr>
          <w:rStyle w:val="c16"/>
          <w:color w:val="000000"/>
          <w:sz w:val="20"/>
          <w:szCs w:val="20"/>
        </w:rPr>
        <w:t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lastRenderedPageBreak/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Сделай зарисовки предметов крестьянского быта, украсить их символическими узорами. Написать гуашью натюрморт, поставленный учителем.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Рассматривать праздник, народное гуляние на картинах художников, находить в них общее и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6"/>
          <w:b/>
          <w:bCs/>
          <w:color w:val="000000"/>
          <w:sz w:val="20"/>
          <w:szCs w:val="20"/>
        </w:rPr>
        <w:t>Пир на весь мир (2 часа). </w:t>
      </w:r>
      <w:r w:rsidRPr="00227118">
        <w:rPr>
          <w:rStyle w:val="c16"/>
          <w:color w:val="000000"/>
          <w:sz w:val="20"/>
          <w:szCs w:val="20"/>
        </w:rPr>
        <w:t>Композиции на тему народных гуляний в живописи и в иллюстрациях к сказкам (Б. Кустодиев, И. Билибин, В. Васнецов).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явства. Собрать композицию из получившихся элементов.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color w:val="000000"/>
          <w:sz w:val="20"/>
          <w:szCs w:val="20"/>
        </w:rPr>
        <w:t>.</w:t>
      </w:r>
      <w:r w:rsidRPr="00227118">
        <w:rPr>
          <w:rStyle w:val="c6"/>
          <w:b/>
          <w:bCs/>
          <w:color w:val="000000"/>
          <w:sz w:val="20"/>
          <w:szCs w:val="20"/>
        </w:rPr>
        <w:t> Символика народного праздника (1 час). </w:t>
      </w:r>
      <w:r w:rsidRPr="00227118">
        <w:rPr>
          <w:rStyle w:val="c16"/>
          <w:color w:val="000000"/>
          <w:sz w:val="20"/>
          <w:szCs w:val="20"/>
        </w:rPr>
        <w:t>Народный праздник – Красная горка. Хороводные игры. Песни-веснянки и «заклички» весны. Символика праздника Красная горка. Хороводы в творчестве художников А. Саврасова, Б.Кустодиева.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Художественная деятельность. </w:t>
      </w:r>
      <w:r w:rsidRPr="00227118">
        <w:rPr>
          <w:rStyle w:val="c16"/>
          <w:color w:val="000000"/>
          <w:sz w:val="20"/>
          <w:szCs w:val="20"/>
        </w:rPr>
        <w:t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</w:t>
      </w:r>
    </w:p>
    <w:p w:rsidR="00F93172" w:rsidRPr="00227118" w:rsidRDefault="00F93172" w:rsidP="00F9317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27118">
        <w:rPr>
          <w:rStyle w:val="c16"/>
          <w:i/>
          <w:iCs/>
          <w:color w:val="000000"/>
          <w:sz w:val="20"/>
          <w:szCs w:val="20"/>
        </w:rPr>
        <w:t>Характеристика деятельности учащихся. </w:t>
      </w:r>
      <w:r w:rsidRPr="00227118">
        <w:rPr>
          <w:rStyle w:val="c16"/>
          <w:color w:val="000000"/>
          <w:sz w:val="20"/>
          <w:szCs w:val="20"/>
        </w:rPr>
        <w:t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</w:t>
      </w:r>
    </w:p>
    <w:p w:rsidR="00F93172" w:rsidRPr="00227118" w:rsidRDefault="00F93172" w:rsidP="00F93172">
      <w:pPr>
        <w:pStyle w:val="c4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7118">
        <w:rPr>
          <w:rStyle w:val="c30"/>
          <w:b/>
          <w:bCs/>
          <w:color w:val="000000"/>
          <w:sz w:val="20"/>
          <w:szCs w:val="20"/>
        </w:rPr>
        <w:t>Образы сказок - основа любого искусства. </w:t>
      </w:r>
      <w:r w:rsidRPr="00227118">
        <w:rPr>
          <w:color w:val="000000"/>
          <w:sz w:val="20"/>
          <w:szCs w:val="20"/>
        </w:rPr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F93172" w:rsidRPr="00227118" w:rsidRDefault="00F93172" w:rsidP="00F93172">
      <w:pPr>
        <w:pStyle w:val="c4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6528EA" w:rsidRDefault="006528EA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983318" w:rsidRDefault="00983318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E743E" w:rsidRDefault="007E743E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E743E" w:rsidRDefault="007E743E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E743E" w:rsidRDefault="007E743E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E743E" w:rsidRDefault="007E743E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E743E" w:rsidRDefault="007E743E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570DF5" w:rsidRDefault="00570DF5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7E743E" w:rsidRDefault="007E743E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680825" w:rsidRDefault="00680825" w:rsidP="00983318">
      <w:pPr>
        <w:pStyle w:val="c4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93172" w:rsidRDefault="00F93172" w:rsidP="00F93172">
      <w:pPr>
        <w:pStyle w:val="c4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27118">
        <w:rPr>
          <w:b/>
          <w:color w:val="000000"/>
          <w:sz w:val="20"/>
          <w:szCs w:val="20"/>
          <w:lang w:val="en-US"/>
        </w:rPr>
        <w:t>III</w:t>
      </w:r>
      <w:r w:rsidRPr="003634BA">
        <w:rPr>
          <w:b/>
          <w:color w:val="000000"/>
          <w:sz w:val="20"/>
          <w:szCs w:val="20"/>
        </w:rPr>
        <w:t>. ТЕМАТИЧЕСКИЙ ПЛАН</w:t>
      </w:r>
      <w:bookmarkStart w:id="0" w:name="_GoBack"/>
      <w:bookmarkEnd w:id="0"/>
    </w:p>
    <w:p w:rsidR="00753408" w:rsidRPr="00680825" w:rsidRDefault="0075340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9"/>
        <w:gridCol w:w="1128"/>
        <w:gridCol w:w="7554"/>
      </w:tblGrid>
      <w:tr w:rsidR="006528EA" w:rsidRPr="00227118" w:rsidTr="00680825">
        <w:trPr>
          <w:trHeight w:val="677"/>
        </w:trPr>
        <w:tc>
          <w:tcPr>
            <w:tcW w:w="5778" w:type="dxa"/>
          </w:tcPr>
          <w:p w:rsidR="006528EA" w:rsidRPr="00227118" w:rsidRDefault="006528EA" w:rsidP="0065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1134" w:type="dxa"/>
          </w:tcPr>
          <w:p w:rsidR="006528EA" w:rsidRPr="00227118" w:rsidRDefault="006528EA" w:rsidP="0065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7655" w:type="dxa"/>
          </w:tcPr>
          <w:p w:rsidR="006528EA" w:rsidRPr="00227118" w:rsidRDefault="006528EA" w:rsidP="0065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урока/количество часов</w:t>
            </w:r>
          </w:p>
        </w:tc>
      </w:tr>
      <w:tr w:rsidR="006528EA" w:rsidRPr="00227118" w:rsidTr="00680825">
        <w:trPr>
          <w:trHeight w:val="783"/>
        </w:trPr>
        <w:tc>
          <w:tcPr>
            <w:tcW w:w="5778" w:type="dxa"/>
          </w:tcPr>
          <w:p w:rsidR="00680825" w:rsidRDefault="00680825" w:rsidP="00680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EA" w:rsidRPr="00680825" w:rsidRDefault="00983318" w:rsidP="0068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825">
              <w:rPr>
                <w:rFonts w:ascii="Times New Roman" w:hAnsi="Times New Roman" w:cs="Times New Roman"/>
                <w:sz w:val="20"/>
                <w:szCs w:val="20"/>
              </w:rPr>
              <w:t>Волшебны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й мир, наполненный чудесами /6ч</w:t>
            </w:r>
            <w:r w:rsidRPr="0068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80825" w:rsidRDefault="00680825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корни народного искусства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 xml:space="preserve">Из чего родилась сказка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…из потребностей жизни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…из веры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…. из желания узнать мир и сделать его лучше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Знак и символ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753408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Сказка ложь, да в ней намек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1E69D5" w:rsidRPr="00227118" w:rsidTr="00680825">
        <w:tc>
          <w:tcPr>
            <w:tcW w:w="5778" w:type="dxa"/>
          </w:tcPr>
          <w:p w:rsidR="001E69D5" w:rsidRPr="00680825" w:rsidRDefault="001E69D5" w:rsidP="001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Сказочные темы и сюжеты в изобразительном искусстве /2 ч</w:t>
            </w:r>
          </w:p>
        </w:tc>
        <w:tc>
          <w:tcPr>
            <w:tcW w:w="1134" w:type="dxa"/>
          </w:tcPr>
          <w:p w:rsidR="001E69D5" w:rsidRPr="00B52C1E" w:rsidRDefault="001E69D5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655" w:type="dxa"/>
          </w:tcPr>
          <w:p w:rsidR="001E69D5" w:rsidRPr="00B52C1E" w:rsidRDefault="001E69D5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Сказочные темы и сюжеты в изобразительном искусстве/ 2 ч</w:t>
            </w:r>
          </w:p>
        </w:tc>
      </w:tr>
      <w:tr w:rsidR="001E69D5" w:rsidRPr="00227118" w:rsidTr="00680825">
        <w:tc>
          <w:tcPr>
            <w:tcW w:w="5778" w:type="dxa"/>
          </w:tcPr>
          <w:p w:rsidR="001E69D5" w:rsidRPr="00680825" w:rsidRDefault="002361E9" w:rsidP="00236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Художники – сказочники. Сказочные образы/5 ч</w:t>
            </w:r>
          </w:p>
        </w:tc>
        <w:tc>
          <w:tcPr>
            <w:tcW w:w="1134" w:type="dxa"/>
          </w:tcPr>
          <w:p w:rsidR="001E69D5" w:rsidRPr="00B52C1E" w:rsidRDefault="002361E9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1E69D5" w:rsidRPr="00B52C1E" w:rsidRDefault="002361E9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Художники – сказочники/1 ч</w:t>
            </w:r>
          </w:p>
        </w:tc>
      </w:tr>
      <w:tr w:rsidR="001E69D5" w:rsidRPr="00227118" w:rsidTr="00680825">
        <w:tc>
          <w:tcPr>
            <w:tcW w:w="5778" w:type="dxa"/>
          </w:tcPr>
          <w:p w:rsidR="001E69D5" w:rsidRPr="00680825" w:rsidRDefault="001E69D5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9D5" w:rsidRPr="00B52C1E" w:rsidRDefault="002361E9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1E69D5" w:rsidRPr="00B52C1E" w:rsidRDefault="002361E9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Герой сказки – носитель народных идеалов / 1 ч</w:t>
            </w:r>
          </w:p>
        </w:tc>
      </w:tr>
      <w:tr w:rsidR="001E69D5" w:rsidRPr="00227118" w:rsidTr="00680825">
        <w:tc>
          <w:tcPr>
            <w:tcW w:w="5778" w:type="dxa"/>
          </w:tcPr>
          <w:p w:rsidR="001E69D5" w:rsidRPr="00680825" w:rsidRDefault="001E69D5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69D5" w:rsidRPr="00B52C1E" w:rsidRDefault="002361E9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1E69D5" w:rsidRPr="00B52C1E" w:rsidRDefault="002361E9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 героя – защитника отечества в искусстве/ 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Идеальный образ сказочной героини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Идеальные женские образы в искусстве</w:t>
            </w:r>
            <w:r w:rsidR="002361E9">
              <w:rPr>
                <w:rFonts w:ascii="Times New Roman" w:hAnsi="Times New Roman" w:cs="Times New Roman"/>
                <w:sz w:val="20"/>
                <w:szCs w:val="20"/>
              </w:rPr>
              <w:t>/ 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80825" w:rsidP="0068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 /</w:t>
            </w:r>
            <w:r w:rsidRPr="00680825">
              <w:rPr>
                <w:rFonts w:ascii="Times New Roman" w:hAnsi="Times New Roman" w:cs="Times New Roman"/>
                <w:sz w:val="20"/>
                <w:szCs w:val="20"/>
              </w:rPr>
              <w:t>12ч</w:t>
            </w: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Образы отрицательных персонажей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Образы отрицательных персонажей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дороги в сказке и дорога в жизни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Там, на неведомых дорожках…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Странствия по различным мирам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сказочного леса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Заколдованный лес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Волшебный лес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жилища в сказке и в жизни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деревни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города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Образ сказочного города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80825" w:rsidP="0068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Образы сказочных атрибутов  /</w:t>
            </w:r>
            <w:r w:rsidRPr="00680825">
              <w:rPr>
                <w:rFonts w:ascii="Times New Roman" w:hAnsi="Times New Roman" w:cs="Times New Roman"/>
                <w:sz w:val="20"/>
                <w:szCs w:val="20"/>
              </w:rPr>
              <w:t>7ч</w:t>
            </w: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Свет мой, зеркальце…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Куколка…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Яблоки и яблоня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Перо жар-птицы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Корона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Меч-кладенец и щит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Прялка и волшебный клубок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80825" w:rsidP="0068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825">
              <w:rPr>
                <w:rFonts w:ascii="Times New Roman" w:hAnsi="Times New Roman" w:cs="Times New Roman"/>
                <w:sz w:val="20"/>
                <w:szCs w:val="20"/>
              </w:rPr>
              <w:t>Скоро сказка сказывае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тся, да не скоро дело делается /</w:t>
            </w:r>
            <w:r w:rsidRPr="00680825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Изображение праздника и его атрибутов в искусстве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528EA" w:rsidRPr="00227118" w:rsidTr="00680825">
        <w:tc>
          <w:tcPr>
            <w:tcW w:w="5778" w:type="dxa"/>
          </w:tcPr>
          <w:p w:rsidR="006528EA" w:rsidRPr="00680825" w:rsidRDefault="006528EA" w:rsidP="0065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55" w:type="dxa"/>
          </w:tcPr>
          <w:p w:rsidR="006528EA" w:rsidRPr="00B52C1E" w:rsidRDefault="006528EA" w:rsidP="00652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C1E">
              <w:rPr>
                <w:rFonts w:ascii="Times New Roman" w:hAnsi="Times New Roman" w:cs="Times New Roman"/>
                <w:sz w:val="20"/>
                <w:szCs w:val="20"/>
              </w:rPr>
              <w:t>Пир на весь мир</w:t>
            </w:r>
            <w:r w:rsidR="00680825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680825" w:rsidRPr="00227118" w:rsidTr="007120DD">
        <w:tc>
          <w:tcPr>
            <w:tcW w:w="14567" w:type="dxa"/>
            <w:gridSpan w:val="3"/>
          </w:tcPr>
          <w:p w:rsidR="00680825" w:rsidRPr="00B52C1E" w:rsidRDefault="00680825" w:rsidP="006528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34 часа</w:t>
            </w:r>
          </w:p>
        </w:tc>
      </w:tr>
    </w:tbl>
    <w:p w:rsidR="006528EA" w:rsidRPr="006528EA" w:rsidRDefault="006528EA">
      <w:r>
        <w:t xml:space="preserve"> </w:t>
      </w:r>
    </w:p>
    <w:p w:rsidR="00227118" w:rsidRDefault="00227118"/>
    <w:sectPr w:rsidR="00227118" w:rsidSect="00037FE4">
      <w:footerReference w:type="default" r:id="rId8"/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2F" w:rsidRDefault="0027102F" w:rsidP="00680825">
      <w:pPr>
        <w:spacing w:after="0" w:line="240" w:lineRule="auto"/>
      </w:pPr>
      <w:r>
        <w:separator/>
      </w:r>
    </w:p>
  </w:endnote>
  <w:endnote w:type="continuationSeparator" w:id="0">
    <w:p w:rsidR="0027102F" w:rsidRDefault="0027102F" w:rsidP="0068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785469"/>
      <w:docPartObj>
        <w:docPartGallery w:val="Page Numbers (Bottom of Page)"/>
        <w:docPartUnique/>
      </w:docPartObj>
    </w:sdtPr>
    <w:sdtEndPr/>
    <w:sdtContent>
      <w:p w:rsidR="00680825" w:rsidRDefault="006A412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34B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0825" w:rsidRDefault="006808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2F" w:rsidRDefault="0027102F" w:rsidP="00680825">
      <w:pPr>
        <w:spacing w:after="0" w:line="240" w:lineRule="auto"/>
      </w:pPr>
      <w:r>
        <w:separator/>
      </w:r>
    </w:p>
  </w:footnote>
  <w:footnote w:type="continuationSeparator" w:id="0">
    <w:p w:rsidR="0027102F" w:rsidRDefault="0027102F" w:rsidP="0068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93616"/>
    <w:multiLevelType w:val="hybridMultilevel"/>
    <w:tmpl w:val="A970C226"/>
    <w:lvl w:ilvl="0" w:tplc="405A3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172"/>
    <w:rsid w:val="00037FE4"/>
    <w:rsid w:val="001605D0"/>
    <w:rsid w:val="00197E73"/>
    <w:rsid w:val="001E69D5"/>
    <w:rsid w:val="00227118"/>
    <w:rsid w:val="002361E9"/>
    <w:rsid w:val="00257A84"/>
    <w:rsid w:val="00265CC1"/>
    <w:rsid w:val="0027102F"/>
    <w:rsid w:val="0027634F"/>
    <w:rsid w:val="00331C42"/>
    <w:rsid w:val="003634BA"/>
    <w:rsid w:val="00411F4F"/>
    <w:rsid w:val="00570DF5"/>
    <w:rsid w:val="006528EA"/>
    <w:rsid w:val="00674F9A"/>
    <w:rsid w:val="00680825"/>
    <w:rsid w:val="006A4128"/>
    <w:rsid w:val="00753408"/>
    <w:rsid w:val="007E743E"/>
    <w:rsid w:val="00890F62"/>
    <w:rsid w:val="00983318"/>
    <w:rsid w:val="00A51DCD"/>
    <w:rsid w:val="00B45913"/>
    <w:rsid w:val="00C50F93"/>
    <w:rsid w:val="00CF39BD"/>
    <w:rsid w:val="00DA676F"/>
    <w:rsid w:val="00DC642B"/>
    <w:rsid w:val="00EE2A58"/>
    <w:rsid w:val="00F0235D"/>
    <w:rsid w:val="00F9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419EF-9641-4723-BB15-DB46980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F9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93172"/>
  </w:style>
  <w:style w:type="paragraph" w:customStyle="1" w:styleId="c1">
    <w:name w:val="c1"/>
    <w:basedOn w:val="a"/>
    <w:rsid w:val="00F9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172"/>
  </w:style>
  <w:style w:type="character" w:customStyle="1" w:styleId="c16">
    <w:name w:val="c16"/>
    <w:basedOn w:val="a0"/>
    <w:rsid w:val="00F93172"/>
  </w:style>
  <w:style w:type="character" w:customStyle="1" w:styleId="c21">
    <w:name w:val="c21"/>
    <w:basedOn w:val="a0"/>
    <w:rsid w:val="00F93172"/>
  </w:style>
  <w:style w:type="character" w:customStyle="1" w:styleId="c14">
    <w:name w:val="c14"/>
    <w:basedOn w:val="a0"/>
    <w:rsid w:val="00F93172"/>
  </w:style>
  <w:style w:type="character" w:customStyle="1" w:styleId="c30">
    <w:name w:val="c30"/>
    <w:basedOn w:val="a0"/>
    <w:rsid w:val="00F93172"/>
  </w:style>
  <w:style w:type="table" w:styleId="a3">
    <w:name w:val="Table Grid"/>
    <w:basedOn w:val="a1"/>
    <w:uiPriority w:val="59"/>
    <w:rsid w:val="00F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9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172"/>
  </w:style>
  <w:style w:type="character" w:customStyle="1" w:styleId="c4">
    <w:name w:val="c4"/>
    <w:basedOn w:val="a0"/>
    <w:rsid w:val="00F93172"/>
  </w:style>
  <w:style w:type="paragraph" w:customStyle="1" w:styleId="c69">
    <w:name w:val="c69"/>
    <w:basedOn w:val="a"/>
    <w:rsid w:val="00F9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F93172"/>
  </w:style>
  <w:style w:type="paragraph" w:styleId="a4">
    <w:name w:val="List Paragraph"/>
    <w:basedOn w:val="a"/>
    <w:uiPriority w:val="34"/>
    <w:qFormat/>
    <w:rsid w:val="0022711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2271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271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22711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2711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Знак"/>
    <w:link w:val="a5"/>
    <w:rsid w:val="0022711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2271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0825"/>
  </w:style>
  <w:style w:type="paragraph" w:styleId="aa">
    <w:name w:val="footer"/>
    <w:basedOn w:val="a"/>
    <w:link w:val="ab"/>
    <w:uiPriority w:val="99"/>
    <w:unhideWhenUsed/>
    <w:rsid w:val="00680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BF2A-63DB-4790-86F3-58C82021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7822</Words>
  <Characters>44592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2019-08-31T20:00:00Z</dcterms:created>
  <dcterms:modified xsi:type="dcterms:W3CDTF">2021-09-26T05:55:00Z</dcterms:modified>
</cp:coreProperties>
</file>