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3E" w:rsidRPr="00F42F65" w:rsidRDefault="00E0743E" w:rsidP="00165B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BF9" w:rsidRPr="00F42F65" w:rsidRDefault="00165BF9" w:rsidP="00F42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b/>
          <w:sz w:val="24"/>
          <w:szCs w:val="24"/>
        </w:rPr>
        <w:t>Цель и задачи Программы художественного воспитания, обучения и развития детей 3-7 лет «Цветные ладошки»</w:t>
      </w:r>
    </w:p>
    <w:p w:rsidR="00165BF9" w:rsidRPr="00F42F65" w:rsidRDefault="00165BF9" w:rsidP="00165B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42F65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</w:t>
      </w:r>
      <w:r w:rsidRPr="00F42F65">
        <w:rPr>
          <w:rFonts w:ascii="Times New Roman" w:hAnsi="Times New Roman" w:cs="Times New Roman"/>
          <w:sz w:val="24"/>
          <w:szCs w:val="24"/>
        </w:rPr>
        <w:t xml:space="preserve">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     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</w:t>
      </w:r>
      <w:r w:rsidRPr="00F42F65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задачи:</w:t>
      </w:r>
      <w:r w:rsidRPr="00F42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1.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2.Создание условий для свободного экспериментирования с художественными материалами и инструментами.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3. Ознакомление с универсальным «языком» искусства - средствами художественно-образной выразительности.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4.  Амплификация (обогащение) индивидуального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художественноэстетического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 опыта (эстетической апперцепции): «осмысленное чтение» -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распредмечивание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опредмечивание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F65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F42F65">
        <w:rPr>
          <w:rFonts w:ascii="Times New Roman" w:hAnsi="Times New Roman" w:cs="Times New Roman"/>
          <w:sz w:val="24"/>
          <w:szCs w:val="24"/>
        </w:rPr>
        <w:t xml:space="preserve">удожественно-эстетических объектов с помощью воображения и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заключѐнного в художественную форму.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5. Развитие художественно-творческих способностей в продуктивных видах детской деятельности.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6. Воспитание художественного вкуса и чувства гармонии.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7. Создание условий для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многоаспектной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 и увлекательной активности детей в художественно-эстетическом освоении окружающего мира.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>8.Формирование эстетической картины мира и основных элементов «Я - концепции-творца».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b/>
          <w:sz w:val="24"/>
          <w:szCs w:val="24"/>
        </w:rPr>
        <w:t>Методы эстетического воспитания:</w:t>
      </w:r>
      <w:r w:rsidRPr="00F42F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метод пробуждения ярких эстетических эмоций и переживаний с целью овладения даром сопереживания;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метод побуждения к сопереживанию, эмоциональной   отзывчивости   на </w:t>
      </w:r>
      <w:proofErr w:type="gramStart"/>
      <w:r w:rsidRPr="00F42F65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F42F65">
        <w:rPr>
          <w:rFonts w:ascii="Times New Roman" w:hAnsi="Times New Roman" w:cs="Times New Roman"/>
          <w:sz w:val="24"/>
          <w:szCs w:val="24"/>
        </w:rPr>
        <w:t xml:space="preserve"> в окружающем мире;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метод эстетического убеждения (По мысли А.В.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Бакушинского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 «Форма, колорит, линия, масса и пространство, фактура должны убеждать собою непосредственно, должны быть самоценны, как чистый эстетический факт».);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- метод сенсорного насыщения (без сенсорной основы немыслимо приобщение детей к художественной культуре);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метод эстетического выбора («убеждения красотой»), направленный на формирование эстетического вкуса;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метод разнообразной художественной практики;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метод сотворчества (с педагогом, народным мастером, художником, сверстниками);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метод нетривиальных (необыденных) творческих ситуаций, пробуждающих интерес к художественной деятельности;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метод эвристических и поисковых ситуаций.    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5BF9" w:rsidRPr="00F42F65" w:rsidRDefault="00165BF9" w:rsidP="0016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</w:t>
      </w:r>
      <w:r w:rsidRPr="00F42F65">
        <w:rPr>
          <w:rFonts w:ascii="Times New Roman" w:hAnsi="Times New Roman" w:cs="Times New Roman"/>
          <w:i/>
          <w:sz w:val="24"/>
          <w:szCs w:val="24"/>
          <w:u w:val="single"/>
        </w:rPr>
        <w:t>Интеграция разных видов изобразительного искусства и художественной деятельности детей на основе принципа взаимосвязи обобщѐнных представлений (интеллектуальный компонент) и обобщѐнных способов действий (</w:t>
      </w:r>
      <w:proofErr w:type="spellStart"/>
      <w:r w:rsidRPr="00F42F65">
        <w:rPr>
          <w:rFonts w:ascii="Times New Roman" w:hAnsi="Times New Roman" w:cs="Times New Roman"/>
          <w:i/>
          <w:sz w:val="24"/>
          <w:szCs w:val="24"/>
          <w:u w:val="single"/>
        </w:rPr>
        <w:t>операциональный</w:t>
      </w:r>
      <w:proofErr w:type="spellEnd"/>
      <w:r w:rsidRPr="00F42F65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компонент) обеспечивает оптимальные условия для полноценного развития художественно-</w:t>
      </w:r>
      <w:r w:rsidRPr="00F42F6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эстетических способностей детей в соответствии с их возрастными и индивидуальными возможностями.</w:t>
      </w:r>
      <w:r w:rsidRPr="00F42F6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65BF9" w:rsidRPr="00F42F65" w:rsidRDefault="00E0743E" w:rsidP="00E0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42F65">
        <w:rPr>
          <w:rFonts w:ascii="Times New Roman" w:hAnsi="Times New Roman" w:cs="Times New Roman"/>
          <w:b/>
          <w:sz w:val="24"/>
          <w:szCs w:val="24"/>
        </w:rPr>
        <w:t>Наглядно-методические</w:t>
      </w:r>
      <w:r w:rsidR="00165BF9" w:rsidRPr="00F42F65">
        <w:rPr>
          <w:rFonts w:ascii="Times New Roman" w:hAnsi="Times New Roman" w:cs="Times New Roman"/>
          <w:b/>
          <w:sz w:val="24"/>
          <w:szCs w:val="24"/>
        </w:rPr>
        <w:t xml:space="preserve"> издани</w:t>
      </w:r>
      <w:r w:rsidRPr="00F42F65">
        <w:rPr>
          <w:rFonts w:ascii="Times New Roman" w:hAnsi="Times New Roman" w:cs="Times New Roman"/>
          <w:b/>
          <w:sz w:val="24"/>
          <w:szCs w:val="24"/>
        </w:rPr>
        <w:t>я</w:t>
      </w:r>
      <w:r w:rsidR="00165BF9" w:rsidRPr="00F42F65">
        <w:rPr>
          <w:rFonts w:ascii="Times New Roman" w:hAnsi="Times New Roman" w:cs="Times New Roman"/>
          <w:sz w:val="24"/>
          <w:szCs w:val="24"/>
        </w:rPr>
        <w:t xml:space="preserve"> - тематические плакаты для обогащения восприятия детей, уточнения их представлений об окружающем мире («Осень», «Зима», «Весна», «Лето»; «Фрукты», «Овощи»; «Наш луг», «Еловый лес» и пр.); - дидактические плакаты для развития чувства формы, цвета, композиции и т.д.</w:t>
      </w:r>
      <w:proofErr w:type="gramEnd"/>
      <w:r w:rsidR="00165BF9" w:rsidRPr="00F42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5BF9" w:rsidRPr="00F42F65">
        <w:rPr>
          <w:rFonts w:ascii="Times New Roman" w:hAnsi="Times New Roman" w:cs="Times New Roman"/>
          <w:sz w:val="24"/>
          <w:szCs w:val="24"/>
        </w:rPr>
        <w:t>(«Радуга», «Цветные пейзажи», «Цветные натюрморты» и т.д.); - незавершѐнные композиции для выставочных коллективных работ по сюжетному рисованию («</w:t>
      </w:r>
      <w:proofErr w:type="spellStart"/>
      <w:r w:rsidR="00165BF9" w:rsidRPr="00F42F65">
        <w:rPr>
          <w:rFonts w:ascii="Times New Roman" w:hAnsi="Times New Roman" w:cs="Times New Roman"/>
          <w:sz w:val="24"/>
          <w:szCs w:val="24"/>
        </w:rPr>
        <w:t>Заюшкин</w:t>
      </w:r>
      <w:proofErr w:type="spellEnd"/>
      <w:r w:rsidR="00165BF9" w:rsidRPr="00F42F65">
        <w:rPr>
          <w:rFonts w:ascii="Times New Roman" w:hAnsi="Times New Roman" w:cs="Times New Roman"/>
          <w:sz w:val="24"/>
          <w:szCs w:val="24"/>
        </w:rPr>
        <w:t xml:space="preserve"> огород», «Кошки на окошке», «Праздничная ѐлочка», «Витрина магазина» и т.д.); - серия альбомов для детского художественного творчества «Наш вернисаж» («Дымковская игрушка», «</w:t>
      </w:r>
      <w:proofErr w:type="spellStart"/>
      <w:r w:rsidR="00165BF9" w:rsidRPr="00F42F65">
        <w:rPr>
          <w:rFonts w:ascii="Times New Roman" w:hAnsi="Times New Roman" w:cs="Times New Roman"/>
          <w:sz w:val="24"/>
          <w:szCs w:val="24"/>
        </w:rPr>
        <w:t>Фили-моновская</w:t>
      </w:r>
      <w:proofErr w:type="spellEnd"/>
      <w:r w:rsidR="00165BF9" w:rsidRPr="00F42F65">
        <w:rPr>
          <w:rFonts w:ascii="Times New Roman" w:hAnsi="Times New Roman" w:cs="Times New Roman"/>
          <w:sz w:val="24"/>
          <w:szCs w:val="24"/>
        </w:rPr>
        <w:t xml:space="preserve"> игрушка», «Изразцы», «</w:t>
      </w:r>
      <w:proofErr w:type="spellStart"/>
      <w:r w:rsidR="00165BF9" w:rsidRPr="00F42F65">
        <w:rPr>
          <w:rFonts w:ascii="Times New Roman" w:hAnsi="Times New Roman" w:cs="Times New Roman"/>
          <w:sz w:val="24"/>
          <w:szCs w:val="24"/>
        </w:rPr>
        <w:t>Писанки</w:t>
      </w:r>
      <w:proofErr w:type="spellEnd"/>
      <w:r w:rsidR="00165BF9" w:rsidRPr="00F42F65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20B" w:rsidRPr="00F42F65" w:rsidRDefault="0033020B" w:rsidP="003302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65">
        <w:rPr>
          <w:rFonts w:ascii="Times New Roman" w:hAnsi="Times New Roman" w:cs="Times New Roman"/>
          <w:b/>
          <w:sz w:val="24"/>
          <w:szCs w:val="24"/>
        </w:rPr>
        <w:t xml:space="preserve">Задачи художественно-творческого развития детей </w:t>
      </w:r>
    </w:p>
    <w:p w:rsidR="0033020B" w:rsidRPr="00F42F65" w:rsidRDefault="0033020B" w:rsidP="00436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Особенности возраста обусловливают необходимость подкрепления любого продуктивного вида деятельности словом, пластическим движением, проигрыванием. Без этого ребѐнку сложно раскрыть задуманный образ, объяснить желаемое действие. В силу возрастных особенностей маленький ребѐнок легко перевоплощается, активно общается и быстро включается в игру, увлекаясь придуманным образом и действием. Поэтому любой вид продуктивной творческой работы детей целесообразно обогащать и поддерживать другими видами художественной деятельности (словом, жестом, игровой ситуацией).        </w:t>
      </w: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Интеграция видов художественно-эстетической деятельности в дошкольном детстве имеет естественный характер. Дети дошкольного возраста часто самостоятельно интегрируют виды изобразительной деятельности. Особенно ярко это проявляется в деятельности экспериментирования с художественными материалами (бумагой, глиной), инструментами (карандашами, кисточками, стеками) и в процессе освоения способов создания образа и средств художественной выразительности.  Дошкольники разных возрастов с увлечением рассматривают и обследуют натуру, предложенную для рисования или лепки, изучают «на глаз» и тактильно (ощупывая руками) художественные материалы, формы поверхности; осваивают самыми разными </w:t>
      </w:r>
      <w:proofErr w:type="gramStart"/>
      <w:r w:rsidRPr="00F42F65">
        <w:rPr>
          <w:rFonts w:ascii="Times New Roman" w:hAnsi="Times New Roman" w:cs="Times New Roman"/>
          <w:sz w:val="24"/>
          <w:szCs w:val="24"/>
        </w:rPr>
        <w:t>приѐмами</w:t>
      </w:r>
      <w:proofErr w:type="gramEnd"/>
      <w:r w:rsidRPr="00F42F65">
        <w:rPr>
          <w:rFonts w:ascii="Times New Roman" w:hAnsi="Times New Roman" w:cs="Times New Roman"/>
          <w:sz w:val="24"/>
          <w:szCs w:val="24"/>
        </w:rPr>
        <w:t xml:space="preserve"> особенности бумаги, красок, пастели, восковых мелков, ткани, природного материала..  </w:t>
      </w:r>
    </w:p>
    <w:p w:rsidR="00E0743E" w:rsidRPr="00F42F65" w:rsidRDefault="00E0743E" w:rsidP="00F4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743E" w:rsidRPr="00F42F65" w:rsidRDefault="00E0743E" w:rsidP="003302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20B" w:rsidRPr="00F42F65" w:rsidRDefault="0033020B" w:rsidP="003302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65">
        <w:rPr>
          <w:rFonts w:ascii="Times New Roman" w:hAnsi="Times New Roman" w:cs="Times New Roman"/>
          <w:b/>
          <w:sz w:val="24"/>
          <w:szCs w:val="24"/>
        </w:rPr>
        <w:t>Воспитатель ставит и реализует следующие задачи:</w:t>
      </w:r>
    </w:p>
    <w:p w:rsidR="0033020B" w:rsidRPr="00F42F65" w:rsidRDefault="0033020B" w:rsidP="003302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Поддерживать интерес детей к народному  и  декоративному  искусству (дымковская,   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 игрушка, семѐновская или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полхов-майданская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 матрѐшка), знакомить с произведениями разных видов изобразительного искусства (живопись, натюрморт, книжная графика); поощрять интерес детей к изобразительной деятельности.</w:t>
      </w: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Расширять тематику детских работ в согласовании с содержанием раздела «Познавательное развитие»; поддерживать желание изображать знакомые бытовые и природные объекты (посуда, мебель, транспорт, овощи, фрукты, цветы, деревья, животные), а также явления природы (дождь, снегопад) и яркие события общественной жизни (праздники); учить </w:t>
      </w:r>
      <w:proofErr w:type="gramStart"/>
      <w:r w:rsidRPr="00F42F65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F42F65">
        <w:rPr>
          <w:rFonts w:ascii="Times New Roman" w:hAnsi="Times New Roman" w:cs="Times New Roman"/>
          <w:sz w:val="24"/>
          <w:szCs w:val="24"/>
        </w:rPr>
        <w:t xml:space="preserve"> находить простые сюжеты в окружающей жизни, художественной литературе; помогать выбирать сюжет коллективной работы. </w:t>
      </w: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F65">
        <w:rPr>
          <w:rFonts w:ascii="Times New Roman" w:hAnsi="Times New Roman" w:cs="Times New Roman"/>
          <w:sz w:val="24"/>
          <w:szCs w:val="24"/>
        </w:rPr>
        <w:t>- Обращать внимание детей на образную выразительность разных объектов в искусстве, природном и бытовом окружении (вещи, созданные руками народных умельцев, архитектурные сооружения, природные ландшафты, специально оформленные помещения, мебель, посуда, одежда, игрушки, книги и т.п.); учить замечать общие очертания и отдельные детали, контур, колорит, узор;</w:t>
      </w:r>
      <w:proofErr w:type="gramEnd"/>
      <w:r w:rsidRPr="00F42F65">
        <w:rPr>
          <w:rFonts w:ascii="Times New Roman" w:hAnsi="Times New Roman" w:cs="Times New Roman"/>
          <w:sz w:val="24"/>
          <w:szCs w:val="24"/>
        </w:rPr>
        <w:t xml:space="preserve"> показывать, из каких деталей </w:t>
      </w:r>
      <w:r w:rsidRPr="00F42F65">
        <w:rPr>
          <w:rFonts w:ascii="Times New Roman" w:hAnsi="Times New Roman" w:cs="Times New Roman"/>
          <w:sz w:val="24"/>
          <w:szCs w:val="24"/>
        </w:rPr>
        <w:lastRenderedPageBreak/>
        <w:t xml:space="preserve">складываются многофигурные композиции, как по-разному выглядит с разных сторон один и тот же объект. </w:t>
      </w: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>- Поощрять детей воплощать в художественной форме свои представления, переживания, чувства, мысли; поддерживать личностное творческое начало. - Учить передавать характерные особенности изображаемых объектов (городской дом высокий, многоэтажный, каменный, а деревенский низкий, одноэтажный, деревянный) - Знакомить с цветовой гаммой, с вариантами композиций и разным расположением изображения на листе бумаги.</w:t>
      </w: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- Развивать у детей способность передавать одну и ту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жеформу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 или образ в разных техниках (изображать солнце, цветок, птичку в рисунке). - Сочетать различные техники изобразительной деятельности (графика, живопись), (например, сюжеты «Наш огород», «Наш аквариум»).</w:t>
      </w: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- Поддерживать интерес к содержанию новых слов: «художник», «музей», «выставка», «картина», «скульптура» и пр.; </w:t>
      </w: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Проводить коллективные работы («Золотая осень», «Цветные зонтики», «Муха-Цокотуха»), учить согласовывать свои действия с действиями других детей (под руководством взрослого). </w:t>
      </w: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Консультировать родителей на тему того, как организовать дома изобразительную деятельность ребенка. </w:t>
      </w: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>- Проявлять уважение к художественным интересам и работам ребенка, бережно относиться к результатам его творческой деятельности.</w:t>
      </w: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- Создавать условия для самостоятельного художественного творчества. - В дидактических играх с художественным содержанием учить различать цветовые контрасты; предлагать размещать цвета по степени интенсивности (до 5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светлотных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 оттенков), по порядку размещения цветов в радуге, на цветовой модели (спектральный круг), соблюдая переходы от одного цвета к другому. </w:t>
      </w:r>
    </w:p>
    <w:p w:rsidR="0033020B" w:rsidRPr="00F42F65" w:rsidRDefault="0033020B" w:rsidP="00E07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Создавать условия для свободного, самостоятельного, разнопланового экспериментирования с художественными материалами, изобразительными техниками, учить детей создавать с натуры или по представлению образы и простые сюжеты, передавая основные признаки изображаемых объектов, их структуру и цвет; помогать воспринимать и более точно передавать форму объектов через обрисовывающий жест; </w:t>
      </w:r>
      <w:proofErr w:type="gramStart"/>
      <w:r w:rsidRPr="00F42F65">
        <w:rPr>
          <w:rFonts w:ascii="Times New Roman" w:hAnsi="Times New Roman" w:cs="Times New Roman"/>
          <w:sz w:val="24"/>
          <w:szCs w:val="24"/>
        </w:rPr>
        <w:t>учить координировать движения рисующей руки (широкие движения при рисовании на большом пространстве бумажного листа, мелкие - для прорисовывания деталей, ритмичные - для рисования узоров); варьировать формы, создавать многофигурные композиции при помощи цветных линий, мазков,</w:t>
      </w:r>
      <w:r w:rsidR="00E0743E" w:rsidRPr="00F42F65">
        <w:rPr>
          <w:rFonts w:ascii="Times New Roman" w:hAnsi="Times New Roman" w:cs="Times New Roman"/>
          <w:sz w:val="24"/>
          <w:szCs w:val="24"/>
        </w:rPr>
        <w:t xml:space="preserve"> пятен, геометрических форм.</w:t>
      </w:r>
      <w:proofErr w:type="gramEnd"/>
    </w:p>
    <w:p w:rsidR="00E0743E" w:rsidRPr="00F42F65" w:rsidRDefault="00E0743E" w:rsidP="00E07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E07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702"/>
        <w:gridCol w:w="2693"/>
        <w:gridCol w:w="5352"/>
      </w:tblGrid>
      <w:tr w:rsidR="0033020B" w:rsidRPr="00F42F65" w:rsidTr="00436EED">
        <w:tc>
          <w:tcPr>
            <w:tcW w:w="1702" w:type="dxa"/>
          </w:tcPr>
          <w:p w:rsidR="0033020B" w:rsidRPr="00F42F65" w:rsidRDefault="0033020B" w:rsidP="00436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33020B" w:rsidRPr="00F42F65" w:rsidRDefault="0033020B" w:rsidP="00436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5352" w:type="dxa"/>
          </w:tcPr>
          <w:p w:rsidR="0033020B" w:rsidRPr="00F42F65" w:rsidRDefault="0033020B" w:rsidP="00436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40C19" w:rsidRPr="00F42F65" w:rsidRDefault="0033020B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«Весѐлые картинки»      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33020B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«В лесу»   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33020B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«Цветочная клумба»  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33020B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«Весѐлый поезд»</w:t>
            </w:r>
          </w:p>
        </w:tc>
        <w:tc>
          <w:tcPr>
            <w:tcW w:w="5352" w:type="dxa"/>
          </w:tcPr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>Определение замысла в соответствии с назначением рисунка (картинка для шкафчика). Самостоятельное творчество - рисование предметных картинок и оформление рамочками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простых сюжетов по замыслу. Выявление уровня развития графических умений и композиционных способностей.  </w:t>
            </w:r>
            <w:proofErr w:type="gram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>исование цветов разной формы, подбор красивого цветосочетания. Освоение приѐма оформления цветка (красивое расположение, украшение декоративными элементами)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20B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>Рассматривание вида из окна. Создание коллективной композиции из паровозика и вагончиков.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93" w:type="dxa"/>
          </w:tcPr>
          <w:p w:rsidR="00436EED" w:rsidRPr="00F42F65" w:rsidRDefault="0033020B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«Храбрый петушок»      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33020B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«Листопад и звездопад»   </w:t>
            </w:r>
          </w:p>
          <w:p w:rsidR="00436EED" w:rsidRPr="00F42F65" w:rsidRDefault="0033020B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«Яблочко спелое»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33020B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«Кисть рябины красной»</w:t>
            </w:r>
          </w:p>
        </w:tc>
        <w:tc>
          <w:tcPr>
            <w:tcW w:w="5352" w:type="dxa"/>
          </w:tcPr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>Рисование петушка гуашевыми красками. Совершенствование техники владения кистью: свободно и уверенно вести кисть по ворсу, повторяя общие очертания силуэта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>красивых</w:t>
            </w:r>
            <w:proofErr w:type="gramEnd"/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на бумаге. Знакомство с явлением контраста  </w:t>
            </w:r>
            <w:proofErr w:type="gram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>исование многоцветного (спелого) яблока гуашевыми красками и половинки яблока (среза) цветными карандашами или фломастерами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20B" w:rsidRPr="00F42F65" w:rsidRDefault="0033020B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EED"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красивых осенних композиций с передачей настроения. Свободное сочетание художественных материалов, инструментов и техник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«Мышь и воробей»</w:t>
            </w:r>
          </w:p>
          <w:p w:rsidR="00840C19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«Зайка серенький стал беленьким»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«Бабушкин домик»        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19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«Сказочный дворец»</w:t>
            </w:r>
          </w:p>
          <w:p w:rsidR="00840C19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19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19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Создание простых графических сюжетов по мотивам сказок. Понимание обобщѐнного способа изображения разных животны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х (мышь и воробей).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выразительного образа зайчика: замена летней шубки на </w:t>
            </w:r>
            <w:proofErr w:type="gramStart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зимнюю</w:t>
            </w:r>
            <w:proofErr w:type="gramEnd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- раскрашивание бумажного силуэта серого цвета  белой гуашевой краской.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русской избе как памятнике русской деревянной архитектуры; учить передавать особенности строения избы, украшать узорами окна, двери.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сказочный образ, рисуя основу здания и придумывая украшающие детали (решетки, балконы, различные колонны). </w:t>
            </w:r>
          </w:p>
          <w:p w:rsidR="0033020B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Учить делать набросок карандашом только главных деталей; закреплять </w:t>
            </w:r>
            <w:proofErr w:type="gramStart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ѐмы рисования гуашью.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«Котятки и перчатки»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«Наша ѐлочка»          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птицы»        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«Забавные животные»</w:t>
            </w:r>
          </w:p>
        </w:tc>
        <w:tc>
          <w:tcPr>
            <w:tcW w:w="5352" w:type="dxa"/>
          </w:tcPr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Изображение и оформление «перчаток» (или «рукавичек») по своим ладошкам - правой и левой. Формирование графических умений - обведение кисти руки с удерживанием карандаша на одном р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асстоянии без отрыва от бумаги.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Рисование новогодней ѐлки гуашевыми красками с передачей особенностей еѐ строения и размещения в пространстве.</w:t>
            </w:r>
            <w:proofErr w:type="gramEnd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Выбор </w:t>
            </w:r>
            <w:proofErr w:type="gramStart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proofErr w:type="gramEnd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приѐмов работы в зависимости от общей формы художественного объекта.  </w:t>
            </w:r>
          </w:p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EED"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птиц по представлениям (по сказкам); передавать в рисунке правильную посадку головы птицы, положение крыльев, хвоста; воспитывать любовь и бережное отношение к пернатым.  </w:t>
            </w:r>
          </w:p>
          <w:p w:rsidR="0033020B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творчеством Е.И. </w:t>
            </w:r>
            <w:proofErr w:type="spellStart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;  учить рисовать животных, составляя изображение из простых форм (овал, круг, линия и т.д.). Развивать наблюдательность, эстетическое восприятие окружающего мира и желание его изображать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93" w:type="dxa"/>
          </w:tcPr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     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«Клякса»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«Дворец для снегурочки»                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19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«Девочка-снегурочка</w:t>
            </w:r>
          </w:p>
        </w:tc>
        <w:tc>
          <w:tcPr>
            <w:tcW w:w="5352" w:type="dxa"/>
          </w:tcPr>
          <w:p w:rsidR="00436EED" w:rsidRPr="00F42F65" w:rsidRDefault="00436EED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нарядных снеговиков в шапочках и шарфиках. Освоение приѐмов декоративного оформления 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одежды.</w:t>
            </w:r>
          </w:p>
          <w:p w:rsidR="00436EED" w:rsidRPr="00F42F65" w:rsidRDefault="00436EED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глазомера, чувство цвета, формы.  Познакомить с таким способом изображения, как </w:t>
            </w:r>
            <w:proofErr w:type="spellStart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; показать еѐ выразительные возможности; развивать воображение, фантазию, интерес к творческой деятельности. </w:t>
            </w:r>
          </w:p>
          <w:p w:rsidR="00436EED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произведениями поэтов, художников и композиторов о зиме. Учить детей создавать сказочный образ, рисуя основу здания и придумывая украшающие детали (решетки, балконы, различные колонны). 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Учить делать набросок карандашом только главных деталей; закреплять </w:t>
            </w:r>
            <w:proofErr w:type="gramStart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ѐмы рисования гуашью.</w:t>
            </w:r>
          </w:p>
          <w:p w:rsidR="0033020B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Снегурочку в шубке, смешивая цвета для получения новых оттенков. Вспомнить с детьми содержание сказки о Снегурочке, попросить придумать новую сказку. Развивать самостоятельность, творческую активность.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розовые</w:t>
            </w:r>
            <w:proofErr w:type="spellEnd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яблоки, на ветках снегири!»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840C19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«Мишка и мышка»</w:t>
            </w:r>
          </w:p>
          <w:p w:rsidR="00436EED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840C19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мышонок»  </w:t>
            </w:r>
          </w:p>
          <w:p w:rsidR="00436EED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«Замѐрзшее дерево</w:t>
            </w:r>
          </w:p>
        </w:tc>
        <w:tc>
          <w:tcPr>
            <w:tcW w:w="5352" w:type="dxa"/>
          </w:tcPr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снегирей на заснеженных ветках. Создание простой композиции. Передача особенностей внешнего вида конкретной птицы - строения тела и окраски.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Самостоятельный отбор содержания рисунка. Решение творческой задачи: изображение контрастных по размеру образов (мишка и мышка) с переда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чей взаимоотношений между ними.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Получение серого цвета для рисования мышки. Передача сюжета литературного произведения: создание композиции, включающей героя - храброго мышонка - и препят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ствий, которые он преодолевает.</w:t>
            </w:r>
          </w:p>
          <w:p w:rsidR="0033020B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Учить создавать в рисунке образ замѐрзшего дерева; закреплять умение правильно рисовать строение дерева (ствол, сучки, тонкие ветви). Развивать воображение, творческие способности.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«Весѐлые матрѐшки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»           </w:t>
            </w:r>
          </w:p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«Красивые салфетки»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840C19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«Подарим маме цветы»  </w:t>
            </w: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19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«Корабли на море»     </w:t>
            </w:r>
          </w:p>
        </w:tc>
        <w:tc>
          <w:tcPr>
            <w:tcW w:w="5352" w:type="dxa"/>
          </w:tcPr>
          <w:p w:rsidR="00436EED" w:rsidRPr="00F42F65" w:rsidRDefault="00436EED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матрѐшкой как видом народной игрушки. Рисование матрѐшки с натуры с передачей формы, пропорций и элементов оформления «одежды» (цветы и листья на юбке, фартуке, сорочке, платке). </w:t>
            </w:r>
          </w:p>
          <w:p w:rsidR="00072C55" w:rsidRPr="00F42F65" w:rsidRDefault="00436EED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народной культуре.  Рисование узоров на салфетках круглой и квадратной формы. Гармоничное сочетание элементов декора по цвету и форме (точки,</w:t>
            </w:r>
            <w:r w:rsidR="00840C19" w:rsidRPr="00F42F65">
              <w:rPr>
                <w:sz w:val="24"/>
                <w:szCs w:val="24"/>
              </w:rPr>
              <w:t xml:space="preserve"> 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круги, пятна, линии прямые и волнистые). Понимание зависимости орнамента от формы салфетки. </w:t>
            </w: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рассматривать живые цветы, их строение, 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форму, цвет; рисовать стебли и листья зелѐной краской, лепестк</w:t>
            </w:r>
            <w:proofErr w:type="gramStart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ярким, красивым цветом (разными приѐмами).Закреплять умение использовать в процессе рисования разнообразные формообразующие движения.  </w:t>
            </w:r>
          </w:p>
          <w:p w:rsidR="0033020B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морском транспорте. Учить задумывать композицию рисунка, его содержание. Развивать творческое воображение, эстетические чувства.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840C19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«Кошка с воздушными шариками» </w:t>
            </w: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«Рыбки </w:t>
            </w:r>
            <w:proofErr w:type="gram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играют рыбки сверкают</w:t>
            </w:r>
            <w:proofErr w:type="gramEnd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«Изящные рисунки Ю. Васнецова к  книге «Шутки-прибаутки» </w:t>
            </w: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  «Кони на лугу»</w:t>
            </w:r>
          </w:p>
        </w:tc>
        <w:tc>
          <w:tcPr>
            <w:tcW w:w="5352" w:type="dxa"/>
          </w:tcPr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простых сюжетов по мотивам литературного произведения. </w:t>
            </w:r>
            <w:proofErr w:type="gramStart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выбор изобразительно-выразительных средств для передачи характера и настроения персонажа кошки, поранившей лапку).  </w:t>
            </w:r>
            <w:proofErr w:type="gramEnd"/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Изображение рыбок из отдельных элементов (кругов, овалов, треугольников). Развитие комбинаторных и композиционных умений.</w:t>
            </w: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творчеством Ю. Васнецова; учить создавать иллюстрации к детским </w:t>
            </w:r>
            <w:proofErr w:type="spellStart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, передавать образы персонажей; развивать образное мышление, воображение.</w:t>
            </w:r>
          </w:p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C55"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Учить составлять композицию с фигурами лошадей, варьируя их положение на листе. Учить рисовать коня, соблюдая основные пропорции; дополнять рисунок необходимыми элементами.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072C55" w:rsidRPr="00F42F65" w:rsidRDefault="00840C19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«Радуга-дуга, не давай дождя!»  </w:t>
            </w: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19" w:rsidRPr="00F42F65" w:rsidRDefault="00840C19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840C19" w:rsidRPr="00F42F65" w:rsidRDefault="00840C19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840C19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«Путаница»</w:t>
            </w: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салют»      </w:t>
            </w: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19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«Красивое платье»</w:t>
            </w:r>
          </w:p>
        </w:tc>
        <w:tc>
          <w:tcPr>
            <w:tcW w:w="5352" w:type="dxa"/>
          </w:tcPr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Самостоятельное и творческое отражение представлений о красивых природных явлениях разными изобразительно  выразительными средствами. Создание интереса к изображе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нию радуги.</w:t>
            </w:r>
          </w:p>
          <w:p w:rsidR="00E0743E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представлений по </w:t>
            </w:r>
            <w:proofErr w:type="spell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(последовательность цветовых дуг в радуге, гармоничные цветосочетания на цветовой модели). Развитие чувства цвета.</w:t>
            </w:r>
          </w:p>
          <w:p w:rsidR="00072C55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C55"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эстетического отношения к природе. Рисование фантазийных образов. Самостоятельный поиск оригинального («невсамделишного») содержания и соответствующих изобразительно-выразительных средств. «Раскрепощение» рисующей руки. Освоение нетрадиционных техник (рисование пальчиками, ладошками, отпечатки разными предметами, </w:t>
            </w:r>
            <w:proofErr w:type="spell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). Развитие творческого воображения и чувства юмора. Воспитание </w:t>
            </w:r>
            <w:proofErr w:type="spell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творческости</w:t>
            </w:r>
            <w:proofErr w:type="spellEnd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самостоятельности, уверенности, инициативности.  </w:t>
            </w: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праздничный салют, используя восковые мелки, акварель или гуашь; познакомить детей с достопримечательностями </w:t>
            </w:r>
            <w:proofErr w:type="gramStart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. Москвы; прививать любовь к нашей Родине, еѐ 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традициям.</w:t>
            </w:r>
          </w:p>
          <w:p w:rsidR="0033020B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работой ателье мод; нарисовать красивую одежду, развивать эстетическое восприятие; обратить внимание на то, что искусство окружает нас повсюду.</w:t>
            </w:r>
          </w:p>
        </w:tc>
      </w:tr>
      <w:tr w:rsidR="00072C55" w:rsidRPr="00F42F65" w:rsidTr="00D340F9">
        <w:trPr>
          <w:trHeight w:val="654"/>
        </w:trPr>
        <w:tc>
          <w:tcPr>
            <w:tcW w:w="9747" w:type="dxa"/>
            <w:gridSpan w:val="3"/>
          </w:tcPr>
          <w:p w:rsidR="00E0743E" w:rsidRPr="00F42F65" w:rsidRDefault="00E0743E" w:rsidP="00E0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43E" w:rsidRPr="00F42F65" w:rsidRDefault="00E0743E" w:rsidP="00E0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C55" w:rsidRPr="00F42F65" w:rsidRDefault="00072C55" w:rsidP="00E0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13C6F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«Весѐлое лето»      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«Летняя палитра»    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«Деревья в нашем парке»  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 «Кошки на окошке»</w:t>
            </w:r>
          </w:p>
        </w:tc>
        <w:tc>
          <w:tcPr>
            <w:tcW w:w="5352" w:type="dxa"/>
          </w:tcPr>
          <w:p w:rsidR="00813C6F" w:rsidRPr="00F42F65" w:rsidRDefault="00813C6F" w:rsidP="0007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C55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простых сюжетов с передачей движений, взаимодействий и отношений между персонажами. </w:t>
            </w:r>
          </w:p>
          <w:p w:rsidR="00813C6F" w:rsidRPr="00F42F65" w:rsidRDefault="00813C6F" w:rsidP="0007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C55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беспредметных (абстрактных) композиций; составление летней цветовой палитры. </w:t>
            </w:r>
          </w:p>
          <w:p w:rsidR="00813C6F" w:rsidRPr="00F42F65" w:rsidRDefault="00813C6F" w:rsidP="0007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C55" w:rsidRPr="00F42F65">
              <w:rPr>
                <w:rFonts w:ascii="Times New Roman" w:hAnsi="Times New Roman" w:cs="Times New Roman"/>
                <w:sz w:val="24"/>
                <w:szCs w:val="24"/>
              </w:rPr>
              <w:t>Рисование лиственных деревьев по представлению с передачей характерных особенн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остей строения ствола и кроны.</w:t>
            </w:r>
          </w:p>
          <w:p w:rsidR="0033020B" w:rsidRPr="00F42F65" w:rsidRDefault="00813C6F" w:rsidP="0007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C55" w:rsidRPr="00F42F65">
              <w:rPr>
                <w:rFonts w:ascii="Times New Roman" w:hAnsi="Times New Roman" w:cs="Times New Roman"/>
                <w:sz w:val="24"/>
                <w:szCs w:val="24"/>
              </w:rPr>
              <w:t>Создание композиций из окошек с симметричными силуэтами кошек и декоративными занавесками разной формы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13C6F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«Осенний натюрморт»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листочки»    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«Игрушка дымковская» 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«Нарядные лошадки»</w:t>
            </w:r>
          </w:p>
        </w:tc>
        <w:tc>
          <w:tcPr>
            <w:tcW w:w="5352" w:type="dxa"/>
          </w:tcPr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-Рисование овощей по их описанию в загадках и шуточном стихотворении; развитие воображения.</w:t>
            </w:r>
          </w:p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  Рисование осенних листьев с натуры, передавая их форму карандашом и колорит - акварельными красками.</w:t>
            </w:r>
          </w:p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-Знакомство с дымковской игрушкой как видом народного декоративно-прикладного искусства.</w:t>
            </w:r>
          </w:p>
          <w:p w:rsidR="0033020B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  Декоративное оформление вылепленных лошадок по мотивам дымковской игрушки (кругами, пятнами, точками, прямыми линиями и штрихами).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Золотая хохлома»      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«Белая берѐзка»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«Лиса-кумушка»</w:t>
            </w:r>
            <w:r w:rsidRPr="00F42F65">
              <w:rPr>
                <w:sz w:val="24"/>
                <w:szCs w:val="24"/>
              </w:rPr>
              <w:t xml:space="preserve"> </w:t>
            </w:r>
          </w:p>
          <w:p w:rsidR="00813C6F" w:rsidRPr="00F42F65" w:rsidRDefault="00813C6F" w:rsidP="0033020B">
            <w:pPr>
              <w:rPr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sz w:val="24"/>
                <w:szCs w:val="24"/>
              </w:rPr>
            </w:pPr>
          </w:p>
          <w:p w:rsidR="0033020B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«Чудесные превращения кляксы»</w:t>
            </w:r>
          </w:p>
        </w:tc>
        <w:tc>
          <w:tcPr>
            <w:tcW w:w="5352" w:type="dxa"/>
          </w:tcPr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-Знакомство детей с «золотой хохломой», рисование узоров из растительных элементов (травка, Кудрина, ягоды, цветы) по мотивам хохломской росписи.</w:t>
            </w:r>
          </w:p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-Рисование осенней берѐзки по мотивам лирического стихотворения; гармоничное сочетание разных изобразительных техник.</w:t>
            </w:r>
          </w:p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-Создание парных иллюстраций к разным сказкам: создание контрастных по характеру образов одного героя; поиск средств выразительности.  </w:t>
            </w:r>
          </w:p>
          <w:p w:rsidR="0033020B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-Свободное экспериментирование с разными материалами и инструментами:</w:t>
            </w:r>
            <w:r w:rsidRPr="00F42F65">
              <w:rPr>
                <w:sz w:val="24"/>
                <w:szCs w:val="24"/>
              </w:rPr>
              <w:t xml:space="preserve"> </w:t>
            </w:r>
            <w:proofErr w:type="spell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опредмечивание</w:t>
            </w:r>
            <w:proofErr w:type="spellEnd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- «оживление» необычных форм.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берѐза под моим окном…»      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снежинки»   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«Еловые веточки»      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«Кошка с котятами»</w:t>
            </w:r>
          </w:p>
        </w:tc>
        <w:tc>
          <w:tcPr>
            <w:tcW w:w="5352" w:type="dxa"/>
          </w:tcPr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-Изображение зимней (серебряной) берѐзки по мотивам лирического стихотворения; гармоничное сочетание разных изобразительных техник.</w:t>
            </w:r>
          </w:p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-Построение кругового узора из центра, симметрично располагая элементы на лучевых 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осях или по концентрическим кругам. </w:t>
            </w:r>
          </w:p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-Рисование еловой ветки с натуры; создание коллективной композиции «рождественский венок».</w:t>
            </w:r>
          </w:p>
          <w:p w:rsidR="0033020B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 Учить детей рисовать пушистый мех животного с помощью жѐсткой кисти. Учить составлять композицию, учитывая передний и задний план. Развивать наблюдательность, самостоятельность, творческую активность</w:t>
            </w:r>
            <w:r w:rsidR="00E0743E" w:rsidRPr="00F4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C55" w:rsidRPr="00F42F65" w:rsidTr="00436EED">
        <w:tc>
          <w:tcPr>
            <w:tcW w:w="1702" w:type="dxa"/>
          </w:tcPr>
          <w:p w:rsidR="00072C55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93" w:type="dxa"/>
          </w:tcPr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«Весѐлый клоун»        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«Весело качусь я под гору в сугроб»(2 занятия) 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«Сказочная гжель»</w:t>
            </w:r>
          </w:p>
        </w:tc>
        <w:tc>
          <w:tcPr>
            <w:tcW w:w="5352" w:type="dxa"/>
          </w:tcPr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выразительной фигуры человека в контрастном костюме - в движении и с передачей мимики (улыбка, смех). </w:t>
            </w: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Развитие композиционных умений (рисование по всему листу бумаги с передачей пропорциональных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и пространственных отношений).</w:t>
            </w:r>
          </w:p>
          <w:p w:rsidR="00072C55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традиционным русским промыслом - «гжельская керамика»; освоить простые элементы росписи (прямые линии различной толщины, точки, сеточки). Воспитывать уважение к народным умельцам.</w:t>
            </w:r>
          </w:p>
        </w:tc>
      </w:tr>
      <w:tr w:rsidR="00072C55" w:rsidRPr="00F42F65" w:rsidTr="00436EED">
        <w:tc>
          <w:tcPr>
            <w:tcW w:w="1702" w:type="dxa"/>
          </w:tcPr>
          <w:p w:rsidR="00072C55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165BF9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«Наша группа»        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цветы»    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813C6F" w:rsidP="0033020B">
            <w:pPr>
              <w:rPr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 «Папин портрет»</w:t>
            </w:r>
            <w:r w:rsidRPr="00F42F65">
              <w:rPr>
                <w:sz w:val="24"/>
                <w:szCs w:val="24"/>
              </w:rPr>
              <w:t xml:space="preserve"> </w:t>
            </w:r>
          </w:p>
          <w:p w:rsidR="00165BF9" w:rsidRPr="00F42F65" w:rsidRDefault="00165BF9" w:rsidP="0033020B">
            <w:pPr>
              <w:rPr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sz w:val="24"/>
                <w:szCs w:val="24"/>
              </w:rPr>
            </w:pPr>
          </w:p>
          <w:p w:rsidR="00072C55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«Милой мамочки портрет»</w:t>
            </w:r>
          </w:p>
        </w:tc>
        <w:tc>
          <w:tcPr>
            <w:tcW w:w="5352" w:type="dxa"/>
          </w:tcPr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рисунке личных впечатлений о жизни в своей группе детского сада; сотворчество и сотрудничество. </w:t>
            </w: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Рисование фантазийных цветов по мотивам экзотических растений; освоение приѐмов видоизменения и декорирования лепестков и венчиков.</w:t>
            </w: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мужского портрета с передачей характерных особенностей внешнего вида, характера и настроения конкретного человека (папы, дедушки, брата, дяди  </w:t>
            </w:r>
            <w:proofErr w:type="gramEnd"/>
          </w:p>
          <w:p w:rsidR="00813C6F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женского портрета с передачей </w:t>
            </w:r>
          </w:p>
          <w:p w:rsidR="00072C55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характерных особенностей внешнего вида, характера и настроения конкретного человека. </w:t>
            </w:r>
          </w:p>
        </w:tc>
      </w:tr>
      <w:tr w:rsidR="00072C55" w:rsidRPr="00F42F65" w:rsidTr="00436EED">
        <w:tc>
          <w:tcPr>
            <w:tcW w:w="1702" w:type="dxa"/>
          </w:tcPr>
          <w:p w:rsidR="00072C55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165BF9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нарядись»        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цвет»    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«Дымковская барышня»        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«Весеннее небо»</w:t>
            </w:r>
          </w:p>
        </w:tc>
        <w:tc>
          <w:tcPr>
            <w:tcW w:w="5352" w:type="dxa"/>
          </w:tcPr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Рисование солнышка по мотивам декоративно-прикладного искусства и книжной графики (по иллюстрациям к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народным </w:t>
            </w:r>
            <w:proofErr w:type="spell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и песенкам).</w:t>
            </w: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Экспериментальное (опытное) освоение цвета; расширение цветовой палитры «солнечных» оттенков.  </w:t>
            </w: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вылепленных фигурок по мотивам дымковской игрушки (кругам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и, пятнами, точками, штрихами.</w:t>
            </w:r>
            <w:proofErr w:type="gramEnd"/>
          </w:p>
          <w:p w:rsidR="00072C55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экспериментирование с акварельными красками и разными художественными материалами: рисование неба способом цветовой растяжки «по </w:t>
            </w:r>
            <w:proofErr w:type="gramStart"/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072C55" w:rsidRPr="00F42F65" w:rsidTr="00436EED">
        <w:tc>
          <w:tcPr>
            <w:tcW w:w="1702" w:type="dxa"/>
          </w:tcPr>
          <w:p w:rsidR="00072C55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165BF9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«Я рисую море»          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«Морская азбука»      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«Превращения камешков»      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«Наш аквариум»</w:t>
            </w:r>
          </w:p>
        </w:tc>
        <w:tc>
          <w:tcPr>
            <w:tcW w:w="5352" w:type="dxa"/>
          </w:tcPr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экспериментирование с акварельными красками и разными художественными материалами: рисование неба 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способом цветовой растяжки «по </w:t>
            </w:r>
            <w:proofErr w:type="gramStart"/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 Изготовление коллективной азбуки на морскую тему: рисование морских растений и животных, названия которых начинаются на разные буквы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алфавита.</w:t>
            </w: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художественных образов на основе природных форм (камешков). </w:t>
            </w:r>
            <w:proofErr w:type="gramStart"/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разных приѐмов рисования на камешках различной формы. </w:t>
            </w:r>
            <w:proofErr w:type="gramEnd"/>
          </w:p>
          <w:p w:rsidR="00072C55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гармоничных образов рыбок из отдельных элементов (кругов, овалов, треугольников).</w:t>
            </w:r>
          </w:p>
        </w:tc>
      </w:tr>
      <w:tr w:rsidR="00072C55" w:rsidRPr="00F42F65" w:rsidTr="00436EED">
        <w:tc>
          <w:tcPr>
            <w:tcW w:w="1702" w:type="dxa"/>
          </w:tcPr>
          <w:p w:rsidR="00072C55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3" w:type="dxa"/>
          </w:tcPr>
          <w:p w:rsidR="00165BF9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«Зелѐный май»                 </w:t>
            </w: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813C6F" w:rsidP="00813C6F">
            <w:pPr>
              <w:rPr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«Радуга-дуга»</w:t>
            </w:r>
            <w:r w:rsidRPr="00F42F65">
              <w:rPr>
                <w:sz w:val="24"/>
                <w:szCs w:val="24"/>
              </w:rPr>
              <w:t xml:space="preserve"> </w:t>
            </w:r>
          </w:p>
          <w:p w:rsidR="00165BF9" w:rsidRPr="00F42F65" w:rsidRDefault="00165BF9" w:rsidP="00813C6F">
            <w:pPr>
              <w:rPr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sz w:val="24"/>
                <w:szCs w:val="24"/>
              </w:rPr>
            </w:pPr>
          </w:p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«Неприбранный стол»           </w:t>
            </w:r>
          </w:p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«Рисуем музыку»</w:t>
            </w:r>
          </w:p>
        </w:tc>
        <w:tc>
          <w:tcPr>
            <w:tcW w:w="5352" w:type="dxa"/>
          </w:tcPr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Экспериментальное (опытное) освоение цвета; развитие творческого воображения, чувства цвета и композиции; расширение «весенней» палитры. </w:t>
            </w:r>
            <w:proofErr w:type="gramEnd"/>
          </w:p>
          <w:p w:rsidR="00165BF9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художественного интереса к природе, отображению представлений и впечатлений от общения с ней в </w:t>
            </w:r>
            <w:proofErr w:type="spell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 творческое отражение представлений о красивых природных явлениях разными </w:t>
            </w:r>
            <w:proofErr w:type="spellStart"/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изобразительновыразительными</w:t>
            </w:r>
            <w:proofErr w:type="spellEnd"/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средствами. Воспитание художественного интереса к природе, отображению представлений и впечатлений от общения с ней в </w:t>
            </w:r>
            <w:proofErr w:type="spellStart"/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жанре живописи- натюрморте. 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ашивать акварельными красками.</w:t>
            </w:r>
          </w:p>
          <w:p w:rsidR="00072C55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творческую активность и воображение детей.  Учить ассоциировать музыку со своим настроением, называть своѐ душевное состояние и выражать его на бумаге при помощи цветовых пятен, линий, образов. Закреплять умение детей смешивать цвета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020B" w:rsidRPr="00F42F65" w:rsidRDefault="0033020B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2F65" w:rsidRDefault="00F42F65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A5DD4" w:rsidRDefault="005A5DD4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2F65" w:rsidRPr="00F42F65" w:rsidRDefault="00F42F65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E0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E0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43E" w:rsidRPr="005A5DD4" w:rsidRDefault="00E0743E" w:rsidP="00E0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DD4">
        <w:rPr>
          <w:rFonts w:ascii="Times New Roman" w:hAnsi="Times New Roman" w:cs="Times New Roman"/>
          <w:b/>
          <w:sz w:val="24"/>
          <w:szCs w:val="24"/>
        </w:rPr>
        <w:lastRenderedPageBreak/>
        <w:t>МАОУ Шишкинская СОШ</w:t>
      </w:r>
    </w:p>
    <w:p w:rsidR="00E0743E" w:rsidRPr="00F42F65" w:rsidRDefault="00E0743E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E0743E" w:rsidRPr="00F42F65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>Директор МАОУ Шишкинская СОШ</w:t>
      </w:r>
    </w:p>
    <w:p w:rsidR="00E0743E" w:rsidRPr="00F42F65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A5DD4">
        <w:rPr>
          <w:rFonts w:ascii="Times New Roman" w:hAnsi="Times New Roman" w:cs="Times New Roman"/>
          <w:sz w:val="24"/>
          <w:szCs w:val="24"/>
        </w:rPr>
        <w:t>О.Ю. Кузнецова</w:t>
      </w:r>
    </w:p>
    <w:p w:rsidR="00E0743E" w:rsidRPr="00F42F65" w:rsidRDefault="00E0743E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512" w:rsidRPr="00F42F65" w:rsidRDefault="004F2512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512" w:rsidRPr="00F42F65" w:rsidRDefault="004F2512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65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4F2512" w:rsidRPr="00F42F65">
        <w:rPr>
          <w:rFonts w:ascii="Times New Roman" w:hAnsi="Times New Roman" w:cs="Times New Roman"/>
          <w:b/>
          <w:sz w:val="24"/>
          <w:szCs w:val="24"/>
        </w:rPr>
        <w:t>художественно-эстетического развития и нравственного воспитания</w:t>
      </w:r>
      <w:r w:rsidRPr="00F42F65">
        <w:rPr>
          <w:rFonts w:ascii="Times New Roman" w:hAnsi="Times New Roman" w:cs="Times New Roman"/>
          <w:b/>
          <w:sz w:val="24"/>
          <w:szCs w:val="24"/>
        </w:rPr>
        <w:t xml:space="preserve">  3-7 лет</w:t>
      </w:r>
    </w:p>
    <w:p w:rsidR="004F2512" w:rsidRPr="00F42F65" w:rsidRDefault="004F2512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65">
        <w:rPr>
          <w:rFonts w:ascii="Times New Roman" w:hAnsi="Times New Roman" w:cs="Times New Roman"/>
          <w:b/>
          <w:sz w:val="24"/>
          <w:szCs w:val="24"/>
        </w:rPr>
        <w:t>«</w:t>
      </w:r>
      <w:r w:rsidR="00F42F65">
        <w:rPr>
          <w:rFonts w:ascii="Times New Roman" w:hAnsi="Times New Roman" w:cs="Times New Roman"/>
          <w:b/>
          <w:sz w:val="24"/>
          <w:szCs w:val="24"/>
        </w:rPr>
        <w:t>Цветные ладошки</w:t>
      </w:r>
      <w:r w:rsidRPr="00F42F65">
        <w:rPr>
          <w:rFonts w:ascii="Times New Roman" w:hAnsi="Times New Roman" w:cs="Times New Roman"/>
          <w:b/>
          <w:sz w:val="24"/>
          <w:szCs w:val="24"/>
        </w:rPr>
        <w:t>»</w:t>
      </w:r>
    </w:p>
    <w:p w:rsidR="00E0743E" w:rsidRPr="00F42F65" w:rsidRDefault="00E0743E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F65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F42F65">
        <w:rPr>
          <w:rFonts w:ascii="Times New Roman" w:hAnsi="Times New Roman" w:cs="Times New Roman"/>
          <w:sz w:val="24"/>
          <w:szCs w:val="24"/>
        </w:rPr>
        <w:t xml:space="preserve"> на основе программы:</w:t>
      </w:r>
    </w:p>
    <w:p w:rsidR="004F2512" w:rsidRPr="00F42F65" w:rsidRDefault="00F42F65" w:rsidP="004F2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Лыкова</w:t>
      </w:r>
      <w:r w:rsidR="004F2512" w:rsidRPr="00F42F6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Цветные ладошки</w:t>
      </w:r>
      <w:r w:rsidR="004F2512" w:rsidRPr="00F42F65">
        <w:rPr>
          <w:rFonts w:ascii="Times New Roman" w:hAnsi="Times New Roman" w:cs="Times New Roman"/>
          <w:sz w:val="24"/>
          <w:szCs w:val="24"/>
        </w:rPr>
        <w:t>»</w:t>
      </w:r>
    </w:p>
    <w:p w:rsidR="00E0743E" w:rsidRPr="00F42F65" w:rsidRDefault="00E0743E" w:rsidP="00E07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4F2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512" w:rsidRDefault="004F2512" w:rsidP="004F2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5DD4" w:rsidRPr="00F42F65" w:rsidRDefault="005A5DD4" w:rsidP="004F2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512" w:rsidRPr="00F42F65" w:rsidRDefault="004F2512" w:rsidP="004F2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E0743E" w:rsidRPr="00F42F65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>Ст. воспитатель</w:t>
      </w:r>
    </w:p>
    <w:p w:rsidR="00E0743E" w:rsidRPr="00F42F65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>А.Л.Масленникова</w:t>
      </w:r>
    </w:p>
    <w:p w:rsidR="00E0743E" w:rsidRPr="00F42F65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F4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0743E" w:rsidRPr="00F42F65" w:rsidSect="0093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20B"/>
    <w:rsid w:val="000215ED"/>
    <w:rsid w:val="00072C55"/>
    <w:rsid w:val="00165BF9"/>
    <w:rsid w:val="0033020B"/>
    <w:rsid w:val="003A76BD"/>
    <w:rsid w:val="00436EED"/>
    <w:rsid w:val="00492BB2"/>
    <w:rsid w:val="004F2512"/>
    <w:rsid w:val="00540518"/>
    <w:rsid w:val="005971D0"/>
    <w:rsid w:val="005A5DD4"/>
    <w:rsid w:val="0076015A"/>
    <w:rsid w:val="00813C6F"/>
    <w:rsid w:val="00840C19"/>
    <w:rsid w:val="00935144"/>
    <w:rsid w:val="00C050C8"/>
    <w:rsid w:val="00C25C20"/>
    <w:rsid w:val="00C41679"/>
    <w:rsid w:val="00D2392B"/>
    <w:rsid w:val="00E0743E"/>
    <w:rsid w:val="00F4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12</cp:revision>
  <cp:lastPrinted>2021-09-29T03:39:00Z</cp:lastPrinted>
  <dcterms:created xsi:type="dcterms:W3CDTF">2018-10-29T04:43:00Z</dcterms:created>
  <dcterms:modified xsi:type="dcterms:W3CDTF">2021-09-29T03:39:00Z</dcterms:modified>
</cp:coreProperties>
</file>